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1.0 -->
  <w:body>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tblPr>
      <w:tblGrid>
        <w:gridCol w:w="2700"/>
        <w:gridCol w:w="3517"/>
        <w:gridCol w:w="3121"/>
      </w:tblGrid>
      <w:tr w14:paraId="20EFBC1F" w14:textId="77777777" w:rsidTr="00C63FF3">
        <w:tblPrEx>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tblPrEx>
        <w:trPr>
          <w:trHeight w:val="1568"/>
        </w:trPr>
        <w:tc>
          <w:tcPr>
            <w:tcW w:w="1446" w:type="pct"/>
            <w:vMerge w:val="restart"/>
            <w:tcBorders>
              <w:top w:val="outset" w:sz="6" w:space="0" w:color="414142"/>
              <w:left w:val="outset" w:sz="6" w:space="0" w:color="414142"/>
              <w:right w:val="outset" w:sz="6" w:space="0" w:color="414142"/>
            </w:tcBorders>
            <w:shd w:val="clear" w:color="auto" w:fill="FFFFFF"/>
          </w:tcPr>
          <w:p w:rsidR="003A0279" w:rsidRPr="0035359B" w:rsidP="0035359B" w14:paraId="678F3A5E" w14:textId="77777777">
            <w:pPr>
              <w:spacing w:before="100" w:beforeAutospacing="1" w:after="100" w:afterAutospacing="1" w:line="293" w:lineRule="atLeast"/>
              <w:rPr>
                <w:rFonts w:ascii="Times New Roman" w:eastAsia="Times New Roman" w:hAnsi="Times New Roman"/>
                <w:sz w:val="6"/>
                <w:szCs w:val="6"/>
                <w:lang w:eastAsia="lv-LV"/>
              </w:rPr>
            </w:pPr>
            <w:r>
              <w:rPr>
                <w:noProof/>
              </w:rPr>
              <w:drawing>
                <wp:anchor distT="0" distB="0" distL="114300" distR="114300" simplePos="0" relativeHeight="251658240" behindDoc="0" locked="0" layoutInCell="1" allowOverlap="1">
                  <wp:simplePos x="0" y="0"/>
                  <wp:positionH relativeFrom="margin">
                    <wp:posOffset>-2540</wp:posOffset>
                  </wp:positionH>
                  <wp:positionV relativeFrom="margin">
                    <wp:posOffset>209550</wp:posOffset>
                  </wp:positionV>
                  <wp:extent cx="1676400" cy="1152525"/>
                  <wp:effectExtent l="0" t="0" r="0" b="0"/>
                  <wp:wrapSquare wrapText="bothSides"/>
                  <wp:docPr id="2" name="Attēls 2" descr="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A"/>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676400" cy="11525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83" w:type="pct"/>
            <w:vMerge w:val="restart"/>
            <w:tcBorders>
              <w:top w:val="outset" w:sz="6" w:space="0" w:color="414142"/>
              <w:left w:val="outset" w:sz="6" w:space="0" w:color="414142"/>
              <w:right w:val="outset" w:sz="6" w:space="0" w:color="414142"/>
            </w:tcBorders>
            <w:shd w:val="clear" w:color="auto" w:fill="FFFFFF"/>
            <w:vAlign w:val="center"/>
            <w:hideMark/>
          </w:tcPr>
          <w:p w:rsidR="003A0279" w:rsidRPr="0035359B" w:rsidP="0035359B" w14:paraId="7CBF0ECC" w14:textId="77777777">
            <w:pPr>
              <w:spacing w:before="100" w:beforeAutospacing="1" w:after="100" w:afterAutospacing="1" w:line="293" w:lineRule="atLeast"/>
              <w:jc w:val="center"/>
              <w:rPr>
                <w:rFonts w:ascii="Times New Roman" w:eastAsia="Times New Roman" w:hAnsi="Times New Roman"/>
                <w:b/>
                <w:smallCaps/>
                <w:sz w:val="28"/>
                <w:szCs w:val="28"/>
                <w:lang w:eastAsia="lv-LV"/>
              </w:rPr>
            </w:pPr>
            <w:r w:rsidRPr="00E23363">
              <w:rPr>
                <w:rFonts w:ascii="Times New Roman" w:eastAsia="Times New Roman" w:hAnsi="Times New Roman"/>
                <w:b/>
                <w:smallCaps/>
                <w:sz w:val="28"/>
                <w:szCs w:val="28"/>
                <w:lang w:eastAsia="lv-LV"/>
              </w:rPr>
              <w:t xml:space="preserve">Amata apraksts </w:t>
            </w:r>
          </w:p>
        </w:tc>
        <w:tc>
          <w:tcPr>
            <w:tcW w:w="1671" w:type="pct"/>
            <w:tcBorders>
              <w:top w:val="outset" w:sz="6" w:space="0" w:color="414142"/>
              <w:left w:val="outset" w:sz="6" w:space="0" w:color="414142"/>
              <w:bottom w:val="outset" w:sz="6" w:space="0" w:color="414142"/>
              <w:right w:val="outset" w:sz="6" w:space="0" w:color="414142"/>
            </w:tcBorders>
            <w:shd w:val="clear" w:color="auto" w:fill="FFFFFF"/>
            <w:hideMark/>
          </w:tcPr>
          <w:p w:rsidR="003A0279" w:rsidRPr="00C63FF3" w:rsidP="00C82EE0" w14:paraId="48A7A278" w14:textId="77777777">
            <w:pPr>
              <w:spacing w:after="0" w:line="240" w:lineRule="auto"/>
              <w:jc w:val="right"/>
              <w:rPr>
                <w:rFonts w:ascii="Times New Roman" w:eastAsia="Times New Roman" w:hAnsi="Times New Roman"/>
                <w:smallCaps/>
                <w:sz w:val="24"/>
                <w:szCs w:val="24"/>
                <w:lang w:eastAsia="lv-LV"/>
              </w:rPr>
            </w:pPr>
            <w:r w:rsidRPr="00C63FF3">
              <w:rPr>
                <w:rFonts w:ascii="Times New Roman" w:eastAsia="Times New Roman" w:hAnsi="Times New Roman"/>
                <w:smallCaps/>
                <w:sz w:val="24"/>
                <w:szCs w:val="24"/>
                <w:lang w:eastAsia="lv-LV"/>
              </w:rPr>
              <w:t>Apstiprinu</w:t>
            </w:r>
          </w:p>
          <w:p w:rsidR="003A0279" w:rsidRPr="00C63FF3" w:rsidP="00C82EE0" w14:paraId="6210A0E5" w14:textId="77777777">
            <w:pPr>
              <w:spacing w:after="0" w:line="240" w:lineRule="auto"/>
              <w:jc w:val="right"/>
              <w:rPr>
                <w:rFonts w:ascii="Times New Roman" w:eastAsia="Times New Roman" w:hAnsi="Times New Roman"/>
                <w:sz w:val="8"/>
                <w:szCs w:val="8"/>
                <w:lang w:eastAsia="lv-LV"/>
              </w:rPr>
            </w:pPr>
          </w:p>
          <w:p w:rsidR="003A0279" w:rsidRPr="00C63FF3" w:rsidP="00C63FF3" w14:paraId="32F96016" w14:textId="77777777">
            <w:pPr>
              <w:spacing w:after="0" w:line="240" w:lineRule="auto"/>
              <w:jc w:val="right"/>
              <w:rPr>
                <w:rFonts w:ascii="Times New Roman" w:eastAsia="Times New Roman" w:hAnsi="Times New Roman"/>
                <w:sz w:val="20"/>
                <w:szCs w:val="20"/>
                <w:lang w:eastAsia="lv-LV"/>
              </w:rPr>
            </w:pPr>
            <w:r w:rsidRPr="00C63FF3">
              <w:rPr>
                <w:rFonts w:ascii="Times New Roman" w:hAnsi="Times New Roman"/>
                <w:noProof/>
                <w:sz w:val="20"/>
                <w:szCs w:val="20"/>
              </w:rPr>
              <w:t>Ministrs</w:t>
            </w:r>
          </w:p>
          <w:p w:rsidR="004324E5" w:rsidRPr="00C63FF3" w:rsidP="0080235E" w14:paraId="23E7FF3D" w14:textId="77777777">
            <w:pPr>
              <w:spacing w:after="0" w:line="240" w:lineRule="auto"/>
              <w:jc w:val="center"/>
              <w:rPr>
                <w:rFonts w:ascii="Times New Roman" w:eastAsia="Times New Roman" w:hAnsi="Times New Roman"/>
                <w:sz w:val="24"/>
                <w:szCs w:val="24"/>
                <w:lang w:eastAsia="lv-LV"/>
              </w:rPr>
            </w:pPr>
          </w:p>
          <w:p w:rsidR="004324E5" w:rsidRPr="00C63FF3" w:rsidP="00F10341" w14:paraId="1637996F" w14:textId="77777777">
            <w:pPr>
              <w:spacing w:after="0" w:line="240" w:lineRule="auto"/>
              <w:jc w:val="center"/>
              <w:rPr>
                <w:rFonts w:ascii="Times New Roman" w:eastAsia="Times New Roman" w:hAnsi="Times New Roman"/>
                <w:sz w:val="16"/>
                <w:szCs w:val="16"/>
                <w:lang w:eastAsia="lv-LV"/>
              </w:rPr>
            </w:pPr>
            <w:r w:rsidRPr="00C63FF3">
              <w:rPr>
                <w:rFonts w:ascii="Times New Roman" w:hAnsi="Times New Roman"/>
                <w:noProof/>
                <w:sz w:val="20"/>
                <w:szCs w:val="20"/>
              </w:rPr>
              <w:t>Viktors Valainis</w:t>
            </w:r>
            <w:r w:rsidRPr="00C63FF3">
              <w:rPr>
                <w:rFonts w:ascii="Times New Roman" w:eastAsia="Times New Roman" w:hAnsi="Times New Roman"/>
                <w:sz w:val="16"/>
                <w:szCs w:val="16"/>
                <w:lang w:eastAsia="lv-LV"/>
              </w:rPr>
              <w:t xml:space="preserve"> </w:t>
            </w:r>
          </w:p>
          <w:p w:rsidR="003A0279" w:rsidRPr="00C63FF3" w:rsidP="00F10341" w14:paraId="6E05FBBB" w14:textId="77777777">
            <w:pPr>
              <w:spacing w:after="0" w:line="240" w:lineRule="auto"/>
              <w:jc w:val="center"/>
              <w:rPr>
                <w:rFonts w:ascii="Times New Roman" w:eastAsia="Times New Roman" w:hAnsi="Times New Roman"/>
                <w:sz w:val="16"/>
                <w:szCs w:val="16"/>
                <w:lang w:eastAsia="lv-LV"/>
              </w:rPr>
            </w:pPr>
            <w:r w:rsidRPr="00C63FF3">
              <w:rPr>
                <w:rFonts w:ascii="Times New Roman" w:eastAsia="Times New Roman" w:hAnsi="Times New Roman"/>
                <w:sz w:val="16"/>
                <w:szCs w:val="16"/>
                <w:lang w:eastAsia="lv-LV"/>
              </w:rPr>
              <w:t>(paraksts)</w:t>
            </w:r>
          </w:p>
          <w:p w:rsidR="003A0279" w:rsidRPr="00C63FF3" w:rsidP="003A0279" w14:paraId="76972EEA" w14:textId="77777777">
            <w:pPr>
              <w:spacing w:after="0" w:line="240" w:lineRule="auto"/>
              <w:jc w:val="right"/>
              <w:rPr>
                <w:rFonts w:ascii="Times New Roman" w:eastAsia="Times New Roman" w:hAnsi="Times New Roman"/>
                <w:iCs/>
                <w:sz w:val="16"/>
                <w:szCs w:val="16"/>
                <w:lang w:eastAsia="lv-LV"/>
              </w:rPr>
            </w:pPr>
          </w:p>
        </w:tc>
      </w:tr>
      <w:tr w14:paraId="5C8E8890" w14:textId="77777777" w:rsidTr="00C63FF3">
        <w:tblPrEx>
          <w:tblW w:w="5000" w:type="pct"/>
          <w:shd w:val="clear" w:color="auto" w:fill="FFFFFF"/>
          <w:tblCellMar>
            <w:top w:w="30" w:type="dxa"/>
            <w:left w:w="30" w:type="dxa"/>
            <w:bottom w:w="30" w:type="dxa"/>
            <w:right w:w="30" w:type="dxa"/>
          </w:tblCellMar>
          <w:tblLook w:val="04A0"/>
        </w:tblPrEx>
        <w:trPr>
          <w:trHeight w:val="865"/>
        </w:trPr>
        <w:tc>
          <w:tcPr>
            <w:tcW w:w="1446" w:type="pct"/>
            <w:vMerge/>
            <w:tcBorders>
              <w:left w:val="outset" w:sz="6" w:space="0" w:color="414142"/>
              <w:bottom w:val="outset" w:sz="6" w:space="0" w:color="414142"/>
              <w:right w:val="outset" w:sz="6" w:space="0" w:color="414142"/>
            </w:tcBorders>
            <w:shd w:val="clear" w:color="auto" w:fill="FFFFFF"/>
          </w:tcPr>
          <w:p w:rsidR="003A0279" w:rsidRPr="004527AE" w:rsidP="0035359B" w14:paraId="2810C782" w14:textId="77777777">
            <w:pPr>
              <w:spacing w:before="100" w:beforeAutospacing="1" w:after="100" w:afterAutospacing="1" w:line="293" w:lineRule="atLeast"/>
              <w:rPr>
                <w:noProof/>
                <w:lang w:eastAsia="lv-LV"/>
              </w:rPr>
            </w:pPr>
          </w:p>
        </w:tc>
        <w:tc>
          <w:tcPr>
            <w:tcW w:w="1883" w:type="pct"/>
            <w:vMerge/>
            <w:tcBorders>
              <w:left w:val="outset" w:sz="6" w:space="0" w:color="414142"/>
              <w:bottom w:val="outset" w:sz="6" w:space="0" w:color="414142"/>
              <w:right w:val="outset" w:sz="6" w:space="0" w:color="414142"/>
            </w:tcBorders>
            <w:shd w:val="clear" w:color="auto" w:fill="FFFFFF"/>
            <w:vAlign w:val="center"/>
          </w:tcPr>
          <w:p w:rsidR="003A0279" w:rsidRPr="00E23363" w:rsidP="0035359B" w14:paraId="26C27C54" w14:textId="77777777">
            <w:pPr>
              <w:spacing w:before="100" w:beforeAutospacing="1" w:after="100" w:afterAutospacing="1" w:line="293" w:lineRule="atLeast"/>
              <w:jc w:val="center"/>
              <w:rPr>
                <w:rFonts w:ascii="Times New Roman" w:eastAsia="Times New Roman" w:hAnsi="Times New Roman"/>
                <w:b/>
                <w:smallCaps/>
                <w:sz w:val="28"/>
                <w:szCs w:val="28"/>
                <w:lang w:eastAsia="lv-LV"/>
              </w:rPr>
            </w:pPr>
          </w:p>
        </w:tc>
        <w:tc>
          <w:tcPr>
            <w:tcW w:w="1671" w:type="pct"/>
            <w:tcBorders>
              <w:top w:val="outset" w:sz="6" w:space="0" w:color="414142"/>
              <w:left w:val="outset" w:sz="6" w:space="0" w:color="414142"/>
              <w:bottom w:val="outset" w:sz="6" w:space="0" w:color="414142"/>
              <w:right w:val="outset" w:sz="6" w:space="0" w:color="414142"/>
            </w:tcBorders>
            <w:shd w:val="clear" w:color="auto" w:fill="FFFFFF"/>
          </w:tcPr>
          <w:p w:rsidR="00F10341" w:rsidRPr="00F10341" w:rsidP="003845F0" w14:paraId="0E285B8A" w14:textId="77777777">
            <w:pPr>
              <w:spacing w:after="0" w:line="240" w:lineRule="auto"/>
              <w:rPr>
                <w:rFonts w:ascii="Times New Roman" w:eastAsia="Times New Roman" w:hAnsi="Times New Roman"/>
                <w:smallCaps/>
                <w:sz w:val="20"/>
                <w:szCs w:val="20"/>
                <w:lang w:eastAsia="lv-LV"/>
              </w:rPr>
            </w:pPr>
            <w:r w:rsidRPr="00F10341">
              <w:rPr>
                <w:rFonts w:ascii="Times New Roman" w:eastAsia="Times New Roman" w:hAnsi="Times New Roman"/>
                <w:smallCaps/>
                <w:sz w:val="20"/>
                <w:szCs w:val="20"/>
                <w:lang w:eastAsia="lv-LV"/>
              </w:rPr>
              <w:t xml:space="preserve">Reģistrācijas </w:t>
            </w:r>
            <w:r w:rsidR="00E437F1">
              <w:rPr>
                <w:rFonts w:ascii="Times New Roman" w:eastAsia="Times New Roman" w:hAnsi="Times New Roman"/>
                <w:smallCaps/>
                <w:sz w:val="20"/>
                <w:szCs w:val="20"/>
                <w:lang w:eastAsia="lv-LV"/>
              </w:rPr>
              <w:t>datums</w:t>
            </w:r>
          </w:p>
          <w:p w:rsidR="003A0279" w:rsidRPr="00E437F1" w:rsidP="00E437F1" w14:paraId="3D4C7960" w14:textId="2CC859C6">
            <w:pPr>
              <w:spacing w:after="0" w:line="240" w:lineRule="auto"/>
              <w:rPr>
                <w:rFonts w:ascii="Times New Roman" w:eastAsia="Times New Roman" w:hAnsi="Times New Roman"/>
                <w:smallCaps/>
                <w:sz w:val="20"/>
                <w:szCs w:val="20"/>
                <w:lang w:eastAsia="lv-LV"/>
              </w:rPr>
            </w:pPr>
            <w:r>
              <w:rPr>
                <w:rFonts w:ascii="Times New Roman" w:eastAsia="Times New Roman" w:hAnsi="Times New Roman"/>
                <w:smallCaps/>
                <w:noProof/>
                <w:sz w:val="20"/>
                <w:szCs w:val="20"/>
                <w:lang w:eastAsia="lv-LV"/>
              </w:rPr>
              <w:t>26.04.2024</w:t>
            </w:r>
          </w:p>
          <w:p w:rsidR="003A0279" w:rsidRPr="00E23363" w:rsidP="00E437F1" w14:paraId="39D93337" w14:textId="77777777">
            <w:pPr>
              <w:spacing w:before="120" w:after="0" w:line="240" w:lineRule="auto"/>
              <w:rPr>
                <w:rFonts w:ascii="Times New Roman" w:eastAsia="Times New Roman" w:hAnsi="Times New Roman"/>
                <w:smallCaps/>
                <w:sz w:val="24"/>
                <w:szCs w:val="24"/>
                <w:lang w:eastAsia="lv-LV"/>
              </w:rPr>
            </w:pPr>
            <w:r w:rsidRPr="00E437F1">
              <w:rPr>
                <w:rFonts w:ascii="Times New Roman" w:eastAsia="Times New Roman" w:hAnsi="Times New Roman"/>
                <w:smallCaps/>
                <w:sz w:val="20"/>
                <w:szCs w:val="20"/>
                <w:lang w:eastAsia="lv-LV"/>
              </w:rPr>
              <w:t xml:space="preserve">Nr. </w:t>
            </w:r>
            <w:r w:rsidRPr="00E437F1">
              <w:rPr>
                <w:rFonts w:ascii="Times New Roman" w:eastAsia="Times New Roman" w:hAnsi="Times New Roman"/>
                <w:smallCaps/>
                <w:noProof/>
                <w:sz w:val="20"/>
                <w:szCs w:val="20"/>
                <w:lang w:eastAsia="lv-LV"/>
              </w:rPr>
              <w:t>4.1-2/2024/12</w:t>
            </w:r>
          </w:p>
        </w:tc>
      </w:tr>
    </w:tbl>
    <w:p w:rsidR="0035359B" w:rsidRPr="00005EBA" w:rsidP="000D209C" w14:paraId="2FF5B82F" w14:textId="77777777">
      <w:pPr>
        <w:shd w:val="clear" w:color="auto" w:fill="FFFFFF"/>
        <w:spacing w:after="0" w:line="240" w:lineRule="auto"/>
        <w:ind w:firstLine="301"/>
        <w:rPr>
          <w:rFonts w:ascii="Times New Roman" w:eastAsia="Times New Roman" w:hAnsi="Times New Roman"/>
          <w:color w:val="414142"/>
          <w:sz w:val="2"/>
          <w:szCs w:val="2"/>
          <w:lang w:eastAsia="lv-LV"/>
        </w:rPr>
      </w:pPr>
      <w:r w:rsidRPr="00005EBA">
        <w:rPr>
          <w:rFonts w:ascii="Times New Roman" w:eastAsia="Times New Roman" w:hAnsi="Times New Roman"/>
          <w:color w:val="414142"/>
          <w:sz w:val="2"/>
          <w:szCs w:val="2"/>
          <w:lang w:eastAsia="lv-LV"/>
        </w:rPr>
        <w:t> </w:t>
      </w:r>
    </w:p>
    <w:tbl>
      <w:tblPr>
        <w:tblW w:w="5010" w:type="pct"/>
        <w:tblInd w:w="-8"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tblPr>
      <w:tblGrid>
        <w:gridCol w:w="4802"/>
        <w:gridCol w:w="4555"/>
      </w:tblGrid>
      <w:tr w14:paraId="33295006" w14:textId="77777777" w:rsidTr="00503932">
        <w:tblPrEx>
          <w:tblW w:w="5010" w:type="pct"/>
          <w:tblInd w:w="-8"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tblPrEx>
        <w:tc>
          <w:tcPr>
            <w:tcW w:w="2566"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0F54EEE8"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 xml:space="preserve">2. Amata nosaukums </w:t>
            </w:r>
          </w:p>
          <w:p w:rsidR="00005EBA" w:rsidRPr="00743EF5" w:rsidP="00503932" w14:paraId="485DF972"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Direktors</w:t>
            </w:r>
          </w:p>
        </w:tc>
        <w:tc>
          <w:tcPr>
            <w:tcW w:w="2434"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583768F9"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2.1. Amata statuss</w:t>
            </w:r>
          </w:p>
          <w:p w:rsidR="00005EBA" w:rsidRPr="00743EF5" w:rsidP="00503932" w14:paraId="60C2FB23"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Ierēdnis</w:t>
            </w:r>
          </w:p>
        </w:tc>
      </w:tr>
      <w:tr w14:paraId="2C9BF84A" w14:textId="77777777" w:rsidTr="00503932">
        <w:tblPrEx>
          <w:tblW w:w="5010" w:type="pct"/>
          <w:tblInd w:w="-8" w:type="dxa"/>
          <w:shd w:val="clear" w:color="auto" w:fill="FFFFFF"/>
          <w:tblCellMar>
            <w:top w:w="30" w:type="dxa"/>
            <w:left w:w="30" w:type="dxa"/>
            <w:bottom w:w="30" w:type="dxa"/>
            <w:right w:w="30" w:type="dxa"/>
          </w:tblCellMar>
          <w:tblLook w:val="04A0"/>
        </w:tblPrEx>
        <w:tc>
          <w:tcPr>
            <w:tcW w:w="5000"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52EFB5A5"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 xml:space="preserve">3. Struktūrvienība </w:t>
            </w:r>
          </w:p>
          <w:p w:rsidR="00005EBA" w:rsidRPr="00743EF5" w:rsidP="00503932" w14:paraId="51184F03"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z w:val="24"/>
                <w:szCs w:val="24"/>
                <w:lang w:eastAsia="lv-LV"/>
              </w:rPr>
              <w:t>Patērētāju tiesību aizsardzības centrs (PTAC)</w:t>
            </w:r>
          </w:p>
        </w:tc>
      </w:tr>
      <w:tr w14:paraId="31066DC7" w14:textId="77777777" w:rsidTr="00503932">
        <w:tblPrEx>
          <w:tblW w:w="5010" w:type="pct"/>
          <w:tblInd w:w="-8" w:type="dxa"/>
          <w:shd w:val="clear" w:color="auto" w:fill="FFFFFF"/>
          <w:tblCellMar>
            <w:top w:w="30" w:type="dxa"/>
            <w:left w:w="30" w:type="dxa"/>
            <w:bottom w:w="30" w:type="dxa"/>
            <w:right w:w="30" w:type="dxa"/>
          </w:tblCellMar>
          <w:tblLook w:val="04A0"/>
        </w:tblPrEx>
        <w:tc>
          <w:tcPr>
            <w:tcW w:w="2566"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7690EC52"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4. Profesijas kods</w:t>
            </w:r>
          </w:p>
          <w:p w:rsidR="00005EBA" w:rsidRPr="00743EF5" w:rsidP="00503932" w14:paraId="30C703E5"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111229</w:t>
            </w:r>
          </w:p>
        </w:tc>
        <w:tc>
          <w:tcPr>
            <w:tcW w:w="2434"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5DED36A4"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 xml:space="preserve">5. Amata saime un līmenis </w:t>
            </w:r>
          </w:p>
          <w:p w:rsidR="00005EBA" w:rsidRPr="00743EF5" w:rsidP="00503932" w14:paraId="7056123C" w14:textId="77777777">
            <w:pPr>
              <w:spacing w:after="0" w:line="240" w:lineRule="auto"/>
              <w:rPr>
                <w:rFonts w:ascii="Times New Roman" w:eastAsia="Times New Roman" w:hAnsi="Times New Roman"/>
                <w:sz w:val="24"/>
                <w:szCs w:val="24"/>
                <w:lang w:eastAsia="lv-LV"/>
              </w:rPr>
            </w:pPr>
            <w:r>
              <w:rPr>
                <w:rFonts w:ascii="Times New Roman" w:eastAsia="Times New Roman" w:hAnsi="Times New Roman"/>
                <w:sz w:val="24"/>
                <w:szCs w:val="24"/>
                <w:lang w:eastAsia="lv-LV"/>
              </w:rPr>
              <w:t>1.1. III</w:t>
            </w:r>
          </w:p>
        </w:tc>
      </w:tr>
      <w:tr w14:paraId="07193B20" w14:textId="77777777" w:rsidTr="00503932">
        <w:tblPrEx>
          <w:tblW w:w="5010" w:type="pct"/>
          <w:tblInd w:w="-8" w:type="dxa"/>
          <w:shd w:val="clear" w:color="auto" w:fill="FFFFFF"/>
          <w:tblCellMar>
            <w:top w:w="30" w:type="dxa"/>
            <w:left w:w="30" w:type="dxa"/>
            <w:bottom w:w="30" w:type="dxa"/>
            <w:right w:w="30" w:type="dxa"/>
          </w:tblCellMar>
          <w:tblLook w:val="04A0"/>
        </w:tblPrEx>
        <w:tc>
          <w:tcPr>
            <w:tcW w:w="2566"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5EAE2702"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 xml:space="preserve">6. Tiešais vadītājs </w:t>
            </w:r>
          </w:p>
          <w:p w:rsidR="00005EBA" w:rsidRPr="00743EF5" w:rsidP="00503932" w14:paraId="5A1B6F03"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Ekonomikas ministrs</w:t>
            </w:r>
          </w:p>
        </w:tc>
        <w:tc>
          <w:tcPr>
            <w:tcW w:w="2434"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697EA685"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 xml:space="preserve">Funkcionālais vadītājs </w:t>
            </w:r>
          </w:p>
          <w:p w:rsidR="00005EBA" w:rsidRPr="00743EF5" w:rsidP="00503932" w14:paraId="3AC733C1" w14:textId="77777777">
            <w:pPr>
              <w:spacing w:after="0" w:line="240" w:lineRule="auto"/>
              <w:rPr>
                <w:rFonts w:ascii="Times New Roman" w:eastAsia="Times New Roman" w:hAnsi="Times New Roman"/>
                <w:color w:val="FF0000"/>
                <w:sz w:val="24"/>
                <w:szCs w:val="24"/>
                <w:lang w:eastAsia="lv-LV"/>
              </w:rPr>
            </w:pPr>
          </w:p>
        </w:tc>
      </w:tr>
      <w:tr w14:paraId="6557990D" w14:textId="77777777" w:rsidTr="00503932">
        <w:tblPrEx>
          <w:tblW w:w="5010" w:type="pct"/>
          <w:tblInd w:w="-8" w:type="dxa"/>
          <w:shd w:val="clear" w:color="auto" w:fill="FFFFFF"/>
          <w:tblCellMar>
            <w:top w:w="30" w:type="dxa"/>
            <w:left w:w="30" w:type="dxa"/>
            <w:bottom w:w="30" w:type="dxa"/>
            <w:right w:w="30" w:type="dxa"/>
          </w:tblCellMar>
          <w:tblLook w:val="04A0"/>
        </w:tblPrEx>
        <w:tc>
          <w:tcPr>
            <w:tcW w:w="2566"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6DFDDD17"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 xml:space="preserve">7. Tiek aizvietots ar </w:t>
            </w:r>
          </w:p>
          <w:p w:rsidR="00005EBA" w:rsidRPr="00743EF5" w:rsidP="00503932" w14:paraId="3F17AA79"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Direktora vietnieks vai cits ar direktora rīkojumu noteikts ierēdnis</w:t>
            </w:r>
          </w:p>
        </w:tc>
        <w:tc>
          <w:tcPr>
            <w:tcW w:w="2434"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09F3CC30"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Aizvieto</w:t>
            </w:r>
          </w:p>
          <w:p w:rsidR="00005EBA" w:rsidRPr="00743EF5" w:rsidP="00503932" w14:paraId="68ECF3F3" w14:textId="77777777">
            <w:pPr>
              <w:spacing w:after="0" w:line="240" w:lineRule="auto"/>
              <w:rPr>
                <w:rFonts w:ascii="Times New Roman" w:eastAsia="Times New Roman" w:hAnsi="Times New Roman"/>
                <w:sz w:val="24"/>
                <w:szCs w:val="24"/>
                <w:lang w:eastAsia="lv-LV"/>
              </w:rPr>
            </w:pPr>
          </w:p>
        </w:tc>
      </w:tr>
      <w:tr w14:paraId="2E88CE45" w14:textId="77777777" w:rsidTr="00503932">
        <w:tblPrEx>
          <w:tblW w:w="5010" w:type="pct"/>
          <w:tblInd w:w="-8" w:type="dxa"/>
          <w:shd w:val="clear" w:color="auto" w:fill="FFFFFF"/>
          <w:tblCellMar>
            <w:top w:w="30" w:type="dxa"/>
            <w:left w:w="30" w:type="dxa"/>
            <w:bottom w:w="30" w:type="dxa"/>
            <w:right w:w="30" w:type="dxa"/>
          </w:tblCellMar>
          <w:tblLook w:val="04A0"/>
        </w:tblPrEx>
        <w:tc>
          <w:tcPr>
            <w:tcW w:w="2566"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6C977783"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 xml:space="preserve">8. Iekšējā sadarbība </w:t>
            </w:r>
          </w:p>
          <w:p w:rsidR="00005EBA" w:rsidRPr="00743EF5" w:rsidP="00503932" w14:paraId="09D0DD18"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PTAC struktūrvienību vadītāji, ierēdņi un darbinieki</w:t>
            </w:r>
          </w:p>
        </w:tc>
        <w:tc>
          <w:tcPr>
            <w:tcW w:w="2434"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2CBEA8FA"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 xml:space="preserve">Ārējā sadarbība </w:t>
            </w:r>
          </w:p>
          <w:p w:rsidR="00005EBA" w:rsidRPr="00743EF5" w:rsidP="00503932" w14:paraId="29654EB2"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Ekonomikas ministrs, Ekonomikas ministrijas vadība un struktūrvienību vadītāji, valsts pārvaldes iestādes un citas fiziskās un juridiskās personas, starptautiskās organizācijas un institūcijas</w:t>
            </w:r>
          </w:p>
        </w:tc>
      </w:tr>
    </w:tbl>
    <w:p w:rsidR="00005EBA" w:rsidRPr="00005EBA" w:rsidP="00005EBA" w14:paraId="515DEB1B" w14:textId="77777777">
      <w:pPr>
        <w:shd w:val="clear" w:color="auto" w:fill="FFFFFF"/>
        <w:spacing w:after="0" w:line="240" w:lineRule="auto"/>
        <w:ind w:firstLine="301"/>
        <w:rPr>
          <w:rFonts w:ascii="Times New Roman" w:eastAsia="Times New Roman" w:hAnsi="Times New Roman"/>
          <w:color w:val="414142"/>
          <w:sz w:val="10"/>
          <w:szCs w:val="10"/>
          <w:lang w:eastAsia="lv-LV"/>
        </w:rPr>
      </w:pPr>
      <w:r w:rsidRPr="00005EBA">
        <w:rPr>
          <w:rFonts w:ascii="Times New Roman" w:eastAsia="Times New Roman" w:hAnsi="Times New Roman"/>
          <w:color w:val="414142"/>
          <w:sz w:val="10"/>
          <w:szCs w:val="10"/>
          <w:lang w:eastAsia="lv-LV"/>
        </w:rPr>
        <w:t> </w:t>
      </w:r>
    </w:p>
    <w:tbl>
      <w:tblPr>
        <w:tblW w:w="5005"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tblPr>
      <w:tblGrid>
        <w:gridCol w:w="559"/>
        <w:gridCol w:w="5954"/>
        <w:gridCol w:w="1112"/>
        <w:gridCol w:w="1722"/>
      </w:tblGrid>
      <w:tr w14:paraId="2C0862E8" w14:textId="77777777" w:rsidTr="00503932">
        <w:tblPrEx>
          <w:tblW w:w="5005"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tblPrEx>
        <w:tc>
          <w:tcPr>
            <w:tcW w:w="5000"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1B1153F0"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9. </w:t>
            </w:r>
            <w:r w:rsidRPr="00743EF5">
              <w:rPr>
                <w:rFonts w:ascii="Times New Roman" w:eastAsia="Times New Roman" w:hAnsi="Times New Roman"/>
                <w:smallCaps/>
                <w:sz w:val="24"/>
                <w:szCs w:val="24"/>
                <w:lang w:eastAsia="lv-LV"/>
              </w:rPr>
              <w:t>Amata mērķis</w:t>
            </w:r>
            <w:r w:rsidRPr="00743EF5">
              <w:rPr>
                <w:rFonts w:ascii="Times New Roman" w:eastAsia="Times New Roman" w:hAnsi="Times New Roman"/>
                <w:sz w:val="24"/>
                <w:szCs w:val="24"/>
                <w:lang w:eastAsia="lv-LV"/>
              </w:rPr>
              <w:t xml:space="preserve"> </w:t>
            </w:r>
          </w:p>
          <w:p w:rsidR="00005EBA" w:rsidRPr="00743EF5" w:rsidP="00503932" w14:paraId="02CDCB99"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PTAC darba administratīvā vadīb</w:t>
            </w:r>
            <w:r>
              <w:rPr>
                <w:rFonts w:ascii="Times New Roman" w:eastAsia="Times New Roman" w:hAnsi="Times New Roman"/>
                <w:sz w:val="24"/>
                <w:szCs w:val="24"/>
                <w:lang w:eastAsia="lv-LV"/>
              </w:rPr>
              <w:t>a</w:t>
            </w:r>
            <w:r w:rsidRPr="00BA7FB8">
              <w:rPr>
                <w:rFonts w:ascii="Times New Roman" w:eastAsia="Times New Roman" w:hAnsi="Times New Roman"/>
                <w:sz w:val="24"/>
                <w:szCs w:val="24"/>
                <w:lang w:eastAsia="lv-LV"/>
              </w:rPr>
              <w:t xml:space="preserve">, </w:t>
            </w:r>
            <w:r w:rsidRPr="00BA7FB8">
              <w:rPr>
                <w:rFonts w:ascii="Times New Roman" w:hAnsi="Times New Roman"/>
                <w:sz w:val="24"/>
                <w:szCs w:val="24"/>
              </w:rPr>
              <w:t xml:space="preserve">nodrošinot tā </w:t>
            </w:r>
            <w:r>
              <w:rPr>
                <w:rFonts w:ascii="Times New Roman" w:hAnsi="Times New Roman"/>
                <w:sz w:val="24"/>
                <w:szCs w:val="24"/>
              </w:rPr>
              <w:t xml:space="preserve">darba </w:t>
            </w:r>
            <w:r w:rsidRPr="00BA7FB8">
              <w:rPr>
                <w:rFonts w:ascii="Times New Roman" w:hAnsi="Times New Roman"/>
                <w:sz w:val="24"/>
                <w:szCs w:val="24"/>
              </w:rPr>
              <w:t>nepārtrauktību, lietderību un tiesiskumu</w:t>
            </w:r>
            <w:r>
              <w:rPr>
                <w:rFonts w:ascii="Times New Roman" w:hAnsi="Times New Roman"/>
                <w:sz w:val="24"/>
                <w:szCs w:val="24"/>
              </w:rPr>
              <w:t>.</w:t>
            </w:r>
            <w:r w:rsidRPr="00BA7FB8">
              <w:rPr>
                <w:rFonts w:ascii="Times New Roman" w:hAnsi="Times New Roman"/>
                <w:sz w:val="24"/>
                <w:szCs w:val="24"/>
              </w:rPr>
              <w:t xml:space="preserve"> </w:t>
            </w:r>
            <w:r>
              <w:rPr>
                <w:rFonts w:ascii="Times New Roman" w:eastAsia="Times New Roman" w:hAnsi="Times New Roman"/>
                <w:sz w:val="24"/>
                <w:szCs w:val="24"/>
                <w:lang w:eastAsia="lv-LV"/>
              </w:rPr>
              <w:t>O</w:t>
            </w:r>
            <w:r w:rsidRPr="00BA7FB8">
              <w:rPr>
                <w:rFonts w:ascii="Times New Roman" w:eastAsia="Times New Roman" w:hAnsi="Times New Roman"/>
                <w:sz w:val="24"/>
                <w:szCs w:val="24"/>
                <w:lang w:eastAsia="lv-LV"/>
              </w:rPr>
              <w:t>rgani</w:t>
            </w:r>
            <w:r>
              <w:rPr>
                <w:rFonts w:ascii="Times New Roman" w:eastAsia="Times New Roman" w:hAnsi="Times New Roman"/>
                <w:sz w:val="24"/>
                <w:szCs w:val="24"/>
                <w:lang w:eastAsia="lv-LV"/>
              </w:rPr>
              <w:t>zē</w:t>
            </w:r>
            <w:r w:rsidRPr="00BA7FB8">
              <w:rPr>
                <w:rFonts w:ascii="Times New Roman" w:eastAsia="Times New Roman" w:hAnsi="Times New Roman"/>
                <w:sz w:val="24"/>
                <w:szCs w:val="24"/>
                <w:lang w:eastAsia="lv-LV"/>
              </w:rPr>
              <w:t xml:space="preserve">t </w:t>
            </w:r>
            <w:r>
              <w:rPr>
                <w:rFonts w:ascii="Times New Roman" w:hAnsi="Times New Roman"/>
                <w:sz w:val="24"/>
                <w:szCs w:val="24"/>
              </w:rPr>
              <w:t>un nodrošināt iestādes</w:t>
            </w:r>
            <w:r w:rsidRPr="00BA7FB8">
              <w:rPr>
                <w:rFonts w:ascii="Times New Roman" w:hAnsi="Times New Roman"/>
                <w:sz w:val="24"/>
                <w:szCs w:val="24"/>
              </w:rPr>
              <w:t xml:space="preserve"> funkcij</w:t>
            </w:r>
            <w:r>
              <w:rPr>
                <w:rFonts w:ascii="Times New Roman" w:hAnsi="Times New Roman"/>
                <w:sz w:val="24"/>
                <w:szCs w:val="24"/>
              </w:rPr>
              <w:t>u un uzdevumu</w:t>
            </w:r>
            <w:r w:rsidRPr="00BA7FB8">
              <w:rPr>
                <w:rFonts w:ascii="Times New Roman" w:hAnsi="Times New Roman"/>
                <w:sz w:val="24"/>
                <w:szCs w:val="24"/>
              </w:rPr>
              <w:t xml:space="preserve"> pildīšanu.</w:t>
            </w:r>
          </w:p>
        </w:tc>
      </w:tr>
      <w:tr w14:paraId="6BF7DA7F" w14:textId="77777777" w:rsidTr="00503932">
        <w:tblPrEx>
          <w:tblW w:w="5005" w:type="pct"/>
          <w:shd w:val="clear" w:color="auto" w:fill="FFFFFF"/>
          <w:tblCellMar>
            <w:top w:w="30" w:type="dxa"/>
            <w:left w:w="30" w:type="dxa"/>
            <w:bottom w:w="30" w:type="dxa"/>
            <w:right w:w="30" w:type="dxa"/>
          </w:tblCellMar>
          <w:tblLook w:val="04A0"/>
        </w:tblPrEx>
        <w:tc>
          <w:tcPr>
            <w:tcW w:w="5000" w:type="pct"/>
            <w:gridSpan w:val="4"/>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58C72C35"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10. </w:t>
            </w:r>
            <w:r w:rsidRPr="00743EF5">
              <w:rPr>
                <w:rFonts w:ascii="Times New Roman" w:eastAsia="Times New Roman" w:hAnsi="Times New Roman"/>
                <w:smallCaps/>
                <w:sz w:val="24"/>
                <w:szCs w:val="24"/>
                <w:lang w:eastAsia="lv-LV"/>
              </w:rPr>
              <w:t>Amata pienākumi</w:t>
            </w:r>
            <w:r w:rsidRPr="00743EF5">
              <w:rPr>
                <w:rFonts w:ascii="Times New Roman" w:eastAsia="Times New Roman" w:hAnsi="Times New Roman"/>
                <w:sz w:val="24"/>
                <w:szCs w:val="24"/>
                <w:lang w:eastAsia="lv-LV"/>
              </w:rPr>
              <w:t xml:space="preserve"> </w:t>
            </w:r>
          </w:p>
        </w:tc>
      </w:tr>
      <w:tr w14:paraId="48F62071" w14:textId="77777777" w:rsidTr="00503932">
        <w:tblPrEx>
          <w:tblW w:w="5005"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1E8633E6"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w:t>
            </w:r>
          </w:p>
        </w:tc>
        <w:tc>
          <w:tcPr>
            <w:tcW w:w="318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rsidR="00005EBA" w:rsidRPr="00743EF5" w:rsidP="00503932" w14:paraId="1D81B87A" w14:textId="77777777">
            <w:pPr>
              <w:spacing w:after="0" w:line="240" w:lineRule="auto"/>
              <w:jc w:val="center"/>
              <w:rPr>
                <w:rFonts w:ascii="Times New Roman" w:eastAsia="Times New Roman" w:hAnsi="Times New Roman"/>
                <w:sz w:val="24"/>
                <w:szCs w:val="24"/>
                <w:lang w:eastAsia="lv-LV"/>
              </w:rPr>
            </w:pPr>
            <w:r w:rsidRPr="00743EF5">
              <w:rPr>
                <w:rFonts w:ascii="Times New Roman" w:eastAsia="Times New Roman" w:hAnsi="Times New Roman"/>
                <w:smallCaps/>
                <w:sz w:val="24"/>
                <w:szCs w:val="24"/>
                <w:lang w:eastAsia="lv-LV"/>
              </w:rPr>
              <w:t>Pienākumi</w:t>
            </w:r>
          </w:p>
          <w:p w:rsidR="00005EBA" w:rsidRPr="00743EF5" w:rsidP="00503932" w14:paraId="148EE376" w14:textId="77777777">
            <w:pPr>
              <w:spacing w:after="0" w:line="240" w:lineRule="auto"/>
              <w:jc w:val="center"/>
              <w:rPr>
                <w:rFonts w:ascii="Times New Roman" w:eastAsia="Times New Roman" w:hAnsi="Times New Roman"/>
                <w:sz w:val="20"/>
                <w:szCs w:val="20"/>
                <w:lang w:eastAsia="lv-LV"/>
              </w:rPr>
            </w:pPr>
          </w:p>
        </w:tc>
        <w:tc>
          <w:tcPr>
            <w:tcW w:w="5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rsidR="00005EBA" w:rsidRPr="00743EF5" w:rsidP="00503932" w14:paraId="48B8CFC0" w14:textId="77777777">
            <w:pPr>
              <w:spacing w:after="0" w:line="240" w:lineRule="auto"/>
              <w:jc w:val="center"/>
              <w:rPr>
                <w:rFonts w:ascii="Times New Roman" w:eastAsia="Times New Roman" w:hAnsi="Times New Roman"/>
                <w:sz w:val="24"/>
                <w:szCs w:val="24"/>
                <w:lang w:eastAsia="lv-LV"/>
              </w:rPr>
            </w:pPr>
            <w:r w:rsidRPr="00743EF5">
              <w:rPr>
                <w:rFonts w:ascii="Times New Roman" w:eastAsia="Times New Roman" w:hAnsi="Times New Roman"/>
                <w:smallCaps/>
                <w:sz w:val="24"/>
                <w:szCs w:val="24"/>
                <w:lang w:eastAsia="lv-LV"/>
              </w:rPr>
              <w:t>Nozīmība</w:t>
            </w:r>
            <w:r w:rsidRPr="00743EF5">
              <w:rPr>
                <w:rFonts w:ascii="Times New Roman" w:eastAsia="Times New Roman" w:hAnsi="Times New Roman"/>
                <w:sz w:val="24"/>
                <w:szCs w:val="24"/>
                <w:lang w:eastAsia="lv-LV"/>
              </w:rPr>
              <w:t>, %</w:t>
            </w:r>
          </w:p>
        </w:tc>
        <w:tc>
          <w:tcPr>
            <w:tcW w:w="92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rsidR="00005EBA" w:rsidRPr="00743EF5" w:rsidP="00503932" w14:paraId="7506E731" w14:textId="77777777">
            <w:pPr>
              <w:spacing w:after="0" w:line="240" w:lineRule="auto"/>
              <w:jc w:val="center"/>
              <w:rPr>
                <w:rFonts w:ascii="Times New Roman" w:eastAsia="Times New Roman" w:hAnsi="Times New Roman"/>
                <w:sz w:val="24"/>
                <w:szCs w:val="24"/>
                <w:lang w:eastAsia="lv-LV"/>
              </w:rPr>
            </w:pPr>
            <w:r w:rsidRPr="00743EF5">
              <w:rPr>
                <w:rFonts w:ascii="Times New Roman" w:eastAsia="Times New Roman" w:hAnsi="Times New Roman"/>
                <w:smallCaps/>
                <w:sz w:val="24"/>
                <w:szCs w:val="24"/>
                <w:lang w:eastAsia="lv-LV"/>
              </w:rPr>
              <w:t>Amata pienākumu izpildes standarti</w:t>
            </w:r>
          </w:p>
          <w:p w:rsidR="00005EBA" w:rsidRPr="00743EF5" w:rsidP="00503932" w14:paraId="24E038F7" w14:textId="77777777">
            <w:pPr>
              <w:spacing w:after="0" w:line="240" w:lineRule="auto"/>
              <w:jc w:val="center"/>
              <w:rPr>
                <w:rFonts w:ascii="Times New Roman" w:eastAsia="Times New Roman" w:hAnsi="Times New Roman"/>
                <w:sz w:val="20"/>
                <w:szCs w:val="20"/>
                <w:lang w:eastAsia="lv-LV"/>
              </w:rPr>
            </w:pPr>
            <w:r w:rsidRPr="00743EF5">
              <w:rPr>
                <w:rFonts w:ascii="Times New Roman" w:eastAsia="Times New Roman" w:hAnsi="Times New Roman"/>
                <w:sz w:val="20"/>
                <w:szCs w:val="20"/>
                <w:lang w:eastAsia="lv-LV"/>
              </w:rPr>
              <w:t>(ja tādi ir izstrādāti)</w:t>
            </w:r>
          </w:p>
        </w:tc>
      </w:tr>
      <w:tr w14:paraId="6DDBCE82" w14:textId="77777777" w:rsidTr="00503932">
        <w:tblPrEx>
          <w:tblW w:w="5005"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auto"/>
            <w:hideMark/>
          </w:tcPr>
          <w:p w:rsidR="00005EBA" w:rsidRPr="00743EF5" w:rsidP="00503932" w14:paraId="2547582F"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10.1.</w:t>
            </w:r>
          </w:p>
        </w:tc>
        <w:tc>
          <w:tcPr>
            <w:tcW w:w="3185"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3D0EC157"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Nodrošināt PTAC darba organizēšanu un vadību PTAC darbības mērķu sasniegšanai:</w:t>
            </w:r>
          </w:p>
          <w:p w:rsidR="00005EBA" w:rsidRPr="00743EF5" w:rsidP="00503932" w14:paraId="7A1BFE45" w14:textId="77777777">
            <w:pPr>
              <w:spacing w:after="0" w:line="240" w:lineRule="auto"/>
              <w:jc w:val="both"/>
              <w:rPr>
                <w:rFonts w:ascii="Times New Roman" w:eastAsia="Times New Roman" w:hAnsi="Times New Roman"/>
                <w:sz w:val="24"/>
                <w:szCs w:val="28"/>
              </w:rPr>
            </w:pPr>
            <w:r w:rsidRPr="00743EF5">
              <w:rPr>
                <w:rFonts w:ascii="Times New Roman" w:eastAsia="Times New Roman" w:hAnsi="Times New Roman"/>
                <w:sz w:val="24"/>
                <w:szCs w:val="24"/>
                <w:lang w:eastAsia="lv-LV"/>
              </w:rPr>
              <w:t xml:space="preserve">10.1.1. </w:t>
            </w:r>
            <w:r w:rsidRPr="00743EF5">
              <w:rPr>
                <w:rFonts w:ascii="Times New Roman" w:eastAsia="Times New Roman" w:hAnsi="Times New Roman"/>
                <w:sz w:val="24"/>
                <w:szCs w:val="28"/>
              </w:rPr>
              <w:t>plānot, organizēt un vadīt PTAC darbu, atbildēt par PTAC struktūrvienību savstarpēji koordinēta darba norisi un par PTAC noteikto uzdevumu izpildi, pārstāvēt PTAC, sadarboties ar augstākām iestādēm un citu iestāžu pārstāvjiem PTAC noteiktās kompetences ietvaros;</w:t>
            </w:r>
          </w:p>
          <w:p w:rsidR="00005EBA" w:rsidRPr="00743EF5" w:rsidP="00503932" w14:paraId="1EF68AD7" w14:textId="77777777">
            <w:pPr>
              <w:tabs>
                <w:tab w:val="left" w:pos="709"/>
              </w:tabs>
              <w:spacing w:after="0" w:line="240" w:lineRule="auto"/>
              <w:jc w:val="both"/>
              <w:rPr>
                <w:rFonts w:ascii="Times New Roman" w:eastAsia="Times New Roman" w:hAnsi="Times New Roman"/>
                <w:sz w:val="24"/>
                <w:szCs w:val="28"/>
              </w:rPr>
            </w:pPr>
            <w:r w:rsidRPr="00743EF5">
              <w:rPr>
                <w:rFonts w:ascii="Times New Roman" w:eastAsia="Times New Roman" w:hAnsi="Times New Roman"/>
                <w:sz w:val="24"/>
                <w:szCs w:val="28"/>
              </w:rPr>
              <w:t>10.1.2. atbildēt par PTAC piešķirto budžeta līdzekļu izlietošanu normatīvajos aktos noteiktajā kārtībā, nodrošināt visu veidu resursu racionālu un efektīvu izlietošanu;</w:t>
            </w:r>
          </w:p>
          <w:p w:rsidR="00005EBA" w:rsidRPr="00743EF5" w:rsidP="00503932" w14:paraId="733911A0" w14:textId="77777777">
            <w:pPr>
              <w:tabs>
                <w:tab w:val="left" w:pos="709"/>
              </w:tabs>
              <w:spacing w:after="0" w:line="240" w:lineRule="auto"/>
              <w:jc w:val="both"/>
              <w:rPr>
                <w:rFonts w:ascii="Times New Roman" w:eastAsia="Times New Roman" w:hAnsi="Times New Roman"/>
                <w:sz w:val="24"/>
                <w:szCs w:val="28"/>
              </w:rPr>
            </w:pPr>
            <w:r w:rsidRPr="00743EF5">
              <w:rPr>
                <w:rFonts w:ascii="Times New Roman" w:eastAsia="Times New Roman" w:hAnsi="Times New Roman"/>
                <w:sz w:val="24"/>
                <w:szCs w:val="28"/>
              </w:rPr>
              <w:t>10.1.3. noteikt PTAC struktūru, struktūrvienību funkcijas,  apstiprināt iestādes amatu sarakstu,  noteikt ierēdņu un darbinieku amata pienākumus;</w:t>
            </w:r>
          </w:p>
          <w:p w:rsidR="00005EBA" w:rsidRPr="00743EF5" w:rsidP="00503932" w14:paraId="6F6617D1" w14:textId="77777777">
            <w:pPr>
              <w:tabs>
                <w:tab w:val="left" w:pos="709"/>
              </w:tabs>
              <w:spacing w:after="0" w:line="240" w:lineRule="auto"/>
              <w:jc w:val="both"/>
              <w:rPr>
                <w:rFonts w:ascii="Times New Roman" w:eastAsia="Times New Roman" w:hAnsi="Times New Roman"/>
                <w:sz w:val="28"/>
                <w:szCs w:val="28"/>
              </w:rPr>
            </w:pPr>
            <w:r w:rsidRPr="00743EF5">
              <w:rPr>
                <w:rFonts w:ascii="Times New Roman" w:eastAsia="Times New Roman" w:hAnsi="Times New Roman"/>
                <w:sz w:val="24"/>
                <w:szCs w:val="28"/>
              </w:rPr>
              <w:t xml:space="preserve">10.1.4. iecelt amatā un slēgt darba līgumus ar darbiniekiem, pārcelt citā amatā, izbeigt darba tiesiskās vai civildienesta attiecības regulējošajos normatīvajos aktos noteiktajā kārtībā; </w:t>
            </w:r>
          </w:p>
          <w:p w:rsidR="00005EBA" w:rsidRPr="00743EF5" w:rsidP="00503932" w14:paraId="3AAC8DF5" w14:textId="77777777">
            <w:pPr>
              <w:tabs>
                <w:tab w:val="left" w:pos="709"/>
              </w:tabs>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10.1.5. izveidot PTAC iekšējās kontroles sistēmu, uzraudzīt un uzlabot to;</w:t>
            </w:r>
          </w:p>
          <w:p w:rsidR="00005EBA" w:rsidRPr="00743EF5" w:rsidP="00503932" w14:paraId="08CED28A" w14:textId="77777777">
            <w:pPr>
              <w:tabs>
                <w:tab w:val="left" w:pos="709"/>
              </w:tabs>
              <w:spacing w:after="0" w:line="240" w:lineRule="auto"/>
              <w:jc w:val="both"/>
              <w:rPr>
                <w:rFonts w:ascii="Times New Roman" w:eastAsia="Times New Roman" w:hAnsi="Times New Roman"/>
                <w:sz w:val="24"/>
                <w:szCs w:val="28"/>
              </w:rPr>
            </w:pPr>
            <w:r w:rsidRPr="00743EF5">
              <w:rPr>
                <w:rFonts w:ascii="Times New Roman" w:eastAsia="Times New Roman" w:hAnsi="Times New Roman"/>
                <w:sz w:val="24"/>
                <w:szCs w:val="24"/>
                <w:lang w:eastAsia="lv-LV"/>
              </w:rPr>
              <w:t xml:space="preserve">10.1.6. iesniegt Ekonomikas ministrijā pārskatus par PTAC darbību un finanšu līdzekļu izmantojumu, kā arī citu informāciju normatīvajos aktos noteiktajā kārtībā un termiņos; </w:t>
            </w:r>
          </w:p>
          <w:p w:rsidR="00005EBA" w:rsidRPr="00743EF5" w:rsidP="00503932" w14:paraId="016FA625" w14:textId="77777777">
            <w:pPr>
              <w:tabs>
                <w:tab w:val="left" w:pos="709"/>
              </w:tabs>
              <w:spacing w:after="0" w:line="240" w:lineRule="auto"/>
              <w:jc w:val="both"/>
              <w:rPr>
                <w:rFonts w:ascii="Times New Roman" w:eastAsia="Times New Roman" w:hAnsi="Times New Roman"/>
                <w:sz w:val="24"/>
                <w:szCs w:val="28"/>
              </w:rPr>
            </w:pPr>
            <w:r w:rsidRPr="00743EF5">
              <w:rPr>
                <w:rFonts w:ascii="Times New Roman" w:eastAsia="Times New Roman" w:hAnsi="Times New Roman"/>
                <w:sz w:val="24"/>
                <w:szCs w:val="28"/>
              </w:rPr>
              <w:t>10.1.7. izskatīt iesniegumus un sūdzības par PTAC ierēdņu un darbinieku pieņemtajiem lēmumiem un, ja nepieciešams, izdarīt grozījumus lēmumos vai tos atcelt;</w:t>
            </w:r>
          </w:p>
          <w:p w:rsidR="00005EBA" w:rsidRPr="00743EF5" w:rsidP="00503932" w14:paraId="33457AC9" w14:textId="77777777">
            <w:pPr>
              <w:tabs>
                <w:tab w:val="left" w:pos="709"/>
              </w:tabs>
              <w:spacing w:after="0" w:line="240" w:lineRule="auto"/>
              <w:jc w:val="both"/>
              <w:rPr>
                <w:rFonts w:ascii="Times New Roman" w:eastAsia="Times New Roman" w:hAnsi="Times New Roman"/>
                <w:sz w:val="24"/>
                <w:szCs w:val="28"/>
              </w:rPr>
            </w:pPr>
            <w:r w:rsidRPr="00743EF5">
              <w:rPr>
                <w:rFonts w:ascii="Times New Roman" w:eastAsia="Times New Roman" w:hAnsi="Times New Roman"/>
                <w:sz w:val="24"/>
                <w:szCs w:val="28"/>
              </w:rPr>
              <w:t>10.1.8. pilnvarot PTAC darbiniekus rīkoties PTAC vārdā un pārstāvēt PTAC intereses valsts un pašvaldību institūcijās, kā arī tiesību aizsardzības institūcijās;</w:t>
            </w:r>
          </w:p>
          <w:p w:rsidR="00005EBA" w:rsidRPr="00743EF5" w:rsidP="00503932" w14:paraId="0B844458" w14:textId="77777777">
            <w:pPr>
              <w:tabs>
                <w:tab w:val="left" w:pos="709"/>
              </w:tabs>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8"/>
              </w:rPr>
              <w:t xml:space="preserve">10.1.9. veikt pārvaldes lēmumu projektu lietderības un tiesiskuma </w:t>
            </w:r>
            <w:r w:rsidRPr="00743EF5">
              <w:rPr>
                <w:rFonts w:ascii="Times New Roman" w:eastAsia="Times New Roman" w:hAnsi="Times New Roman"/>
                <w:sz w:val="24"/>
                <w:szCs w:val="28"/>
              </w:rPr>
              <w:t>pamatpārbaudi</w:t>
            </w:r>
            <w:r w:rsidRPr="00743EF5">
              <w:rPr>
                <w:rFonts w:ascii="Times New Roman" w:eastAsia="Times New Roman" w:hAnsi="Times New Roman"/>
                <w:sz w:val="24"/>
                <w:szCs w:val="28"/>
              </w:rPr>
              <w:t>.</w:t>
            </w:r>
            <w:r w:rsidRPr="00743EF5">
              <w:rPr>
                <w:rFonts w:ascii="Times New Roman" w:eastAsia="Times New Roman" w:hAnsi="Times New Roman"/>
                <w:sz w:val="24"/>
                <w:szCs w:val="28"/>
              </w:rPr>
              <w:tab/>
            </w:r>
          </w:p>
        </w:tc>
        <w:tc>
          <w:tcPr>
            <w:tcW w:w="595"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6C3EA258" w14:textId="77777777">
            <w:pPr>
              <w:spacing w:after="0" w:line="240" w:lineRule="auto"/>
              <w:jc w:val="center"/>
              <w:rPr>
                <w:rFonts w:ascii="Times New Roman" w:eastAsia="Times New Roman" w:hAnsi="Times New Roman"/>
                <w:i/>
                <w:iCs/>
                <w:sz w:val="24"/>
                <w:szCs w:val="24"/>
                <w:lang w:eastAsia="lv-LV"/>
              </w:rPr>
            </w:pPr>
            <w:r w:rsidRPr="00743EF5">
              <w:rPr>
                <w:rFonts w:ascii="Times New Roman" w:eastAsia="Times New Roman" w:hAnsi="Times New Roman"/>
                <w:i/>
                <w:iCs/>
                <w:sz w:val="24"/>
                <w:szCs w:val="24"/>
                <w:lang w:eastAsia="lv-LV"/>
              </w:rPr>
              <w:t>40</w:t>
            </w:r>
          </w:p>
        </w:tc>
        <w:tc>
          <w:tcPr>
            <w:tcW w:w="921"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39E6FF45" w14:textId="77777777">
            <w:pPr>
              <w:spacing w:after="0" w:line="240" w:lineRule="auto"/>
              <w:rPr>
                <w:rFonts w:ascii="Times New Roman" w:eastAsia="Times New Roman" w:hAnsi="Times New Roman"/>
                <w:i/>
                <w:sz w:val="24"/>
                <w:szCs w:val="24"/>
                <w:lang w:eastAsia="lv-LV"/>
              </w:rPr>
            </w:pPr>
            <w:r w:rsidRPr="00743EF5">
              <w:rPr>
                <w:rFonts w:ascii="Times New Roman" w:eastAsia="Times New Roman" w:hAnsi="Times New Roman"/>
                <w:i/>
                <w:sz w:val="24"/>
                <w:szCs w:val="24"/>
                <w:lang w:eastAsia="lv-LV"/>
              </w:rPr>
              <w:t> </w:t>
            </w:r>
          </w:p>
        </w:tc>
      </w:tr>
      <w:tr w14:paraId="7E613061" w14:textId="77777777" w:rsidTr="00503932">
        <w:tblPrEx>
          <w:tblW w:w="5005"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248E4644"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10.2.</w:t>
            </w:r>
          </w:p>
        </w:tc>
        <w:tc>
          <w:tcPr>
            <w:tcW w:w="3185"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012A6E0E"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Atbilstoši PTAC kompetencei nodrošināt Patērētāju tiesību aizsardzības likumā un citos normatīvajos aktos noteikto tiesību un pienākumu īstenošanu un funkciju pildīšanu, tostarp:</w:t>
            </w:r>
          </w:p>
          <w:p w:rsidR="00005EBA" w:rsidRPr="00743EF5" w:rsidP="00503932" w14:paraId="53CCD046"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10.2.1. nodrošināt patērētāju tiesību un interešu uzraudzību, tostarp, reklāmas, negodīgas </w:t>
            </w:r>
            <w:r w:rsidRPr="00743EF5">
              <w:rPr>
                <w:rFonts w:ascii="Times New Roman" w:eastAsia="Times New Roman" w:hAnsi="Times New Roman"/>
                <w:sz w:val="24"/>
                <w:szCs w:val="24"/>
                <w:lang w:eastAsia="lv-LV"/>
              </w:rPr>
              <w:t>komercprakses</w:t>
            </w:r>
            <w:r w:rsidRPr="00743EF5">
              <w:rPr>
                <w:rFonts w:ascii="Times New Roman" w:eastAsia="Times New Roman" w:hAnsi="Times New Roman"/>
                <w:sz w:val="24"/>
                <w:szCs w:val="24"/>
                <w:lang w:eastAsia="lv-LV"/>
              </w:rPr>
              <w:t>, tūrisma pakalpojumu sniegšanas uzraudzību;</w:t>
            </w:r>
          </w:p>
          <w:p w:rsidR="00005EBA" w:rsidRPr="00743EF5" w:rsidP="00503932" w14:paraId="735EE851"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10.2.2. organizēt tirgus uzraudzību PTAC kompetences ietvaros, kā arī nodrošināt koordināciju ar citām tirgus uzraudzības iestādēm; </w:t>
            </w:r>
          </w:p>
          <w:p w:rsidR="00005EBA" w:rsidRPr="00743EF5" w:rsidP="00503932" w14:paraId="1B035D65"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10.2.3. veikt bīstamo iekārtu uzraudzību un uzraudzību reglamentētās metroloģijas jomā;</w:t>
            </w:r>
          </w:p>
          <w:p w:rsidR="00005EBA" w:rsidRPr="00743EF5" w:rsidP="00503932" w14:paraId="6B22A9CE"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10.2.4. nodrošināt licencēšanas  un reģistrēšanas funkciju veikšanu regulētajās nozarēs un veikt uzraudzību, tostarp, noziedzīgi iegūtu līdzekļu legalizācijas, terorisma novēršanas, </w:t>
            </w:r>
            <w:r w:rsidRPr="00743EF5">
              <w:rPr>
                <w:rFonts w:ascii="Times New Roman" w:eastAsia="Times New Roman" w:hAnsi="Times New Roman"/>
                <w:sz w:val="24"/>
                <w:szCs w:val="24"/>
                <w:lang w:eastAsia="lv-LV"/>
              </w:rPr>
              <w:t>proliferācijas</w:t>
            </w:r>
            <w:r w:rsidRPr="00743EF5">
              <w:rPr>
                <w:rFonts w:ascii="Times New Roman" w:eastAsia="Times New Roman" w:hAnsi="Times New Roman"/>
                <w:sz w:val="24"/>
                <w:szCs w:val="24"/>
                <w:lang w:eastAsia="lv-LV"/>
              </w:rPr>
              <w:t xml:space="preserve"> un sankciju uzraudzību;</w:t>
            </w:r>
          </w:p>
          <w:p w:rsidR="00005EBA" w:rsidRPr="00743EF5" w:rsidP="00503932" w14:paraId="2BD933EE"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10.2.5. nodrošināt patērētāju iesniegumu un strīdu risināšanu, koordinēt alternatīvu strīdu risināšanas institūcijas, organizēt citu Eiropas Savienības dalībvalstu patērētāju strīdu izskatīšanu;</w:t>
            </w:r>
          </w:p>
          <w:p w:rsidR="00005EBA" w:rsidP="00503932" w14:paraId="46AA011C"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10.2.6. </w:t>
            </w:r>
            <w:r>
              <w:rPr>
                <w:rFonts w:ascii="Times New Roman" w:eastAsia="Times New Roman" w:hAnsi="Times New Roman"/>
                <w:sz w:val="24"/>
                <w:szCs w:val="24"/>
                <w:lang w:eastAsia="lv-LV"/>
              </w:rPr>
              <w:t>nodrošināt Digitālā pakalpojumu akta koordinatora un uzraudzības iestādes funkciju ieviešanu un izpildi;</w:t>
            </w:r>
          </w:p>
          <w:p w:rsidR="00005EBA" w:rsidRPr="00743EF5" w:rsidP="00503932" w14:paraId="02F96C3D"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 xml:space="preserve">10.2.7. </w:t>
            </w:r>
            <w:r w:rsidRPr="00743EF5">
              <w:rPr>
                <w:rFonts w:ascii="Times New Roman" w:eastAsia="Times New Roman" w:hAnsi="Times New Roman"/>
                <w:sz w:val="24"/>
                <w:szCs w:val="24"/>
                <w:lang w:eastAsia="lv-LV"/>
              </w:rPr>
              <w:t>nodrošināt sabiedrības konsultēšanu, informēšanu un izglītošanu patērētāju  aizsardzības jautājumos.</w:t>
            </w:r>
          </w:p>
        </w:tc>
        <w:tc>
          <w:tcPr>
            <w:tcW w:w="595"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35BA0434" w14:textId="77777777">
            <w:pPr>
              <w:spacing w:after="0" w:line="240" w:lineRule="auto"/>
              <w:jc w:val="center"/>
              <w:rPr>
                <w:rFonts w:ascii="Times New Roman" w:eastAsia="Times New Roman" w:hAnsi="Times New Roman"/>
                <w:i/>
                <w:iCs/>
                <w:sz w:val="24"/>
                <w:szCs w:val="24"/>
                <w:lang w:eastAsia="lv-LV"/>
              </w:rPr>
            </w:pPr>
            <w:r w:rsidRPr="00743EF5">
              <w:rPr>
                <w:rFonts w:ascii="Times New Roman" w:eastAsia="Times New Roman" w:hAnsi="Times New Roman"/>
                <w:i/>
                <w:iCs/>
                <w:sz w:val="24"/>
                <w:szCs w:val="24"/>
                <w:lang w:eastAsia="lv-LV"/>
              </w:rPr>
              <w:t>40</w:t>
            </w:r>
          </w:p>
        </w:tc>
        <w:tc>
          <w:tcPr>
            <w:tcW w:w="921"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3C400088" w14:textId="77777777">
            <w:pPr>
              <w:spacing w:after="0" w:line="240" w:lineRule="auto"/>
              <w:rPr>
                <w:rFonts w:ascii="Times New Roman" w:eastAsia="Times New Roman" w:hAnsi="Times New Roman"/>
                <w:sz w:val="24"/>
                <w:szCs w:val="24"/>
                <w:lang w:eastAsia="lv-LV"/>
              </w:rPr>
            </w:pPr>
          </w:p>
        </w:tc>
      </w:tr>
      <w:tr w14:paraId="785AE6FC" w14:textId="77777777" w:rsidTr="00503932">
        <w:tblPrEx>
          <w:tblW w:w="5005"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7189E44F"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10.3.</w:t>
            </w:r>
          </w:p>
        </w:tc>
        <w:tc>
          <w:tcPr>
            <w:tcW w:w="3185"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52089A44"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Izstrādāt PTAC gadskārtējā darbības plāna un ikgadējo budžeta projektu, kā arī nodrošināt tā izpildi.</w:t>
            </w:r>
          </w:p>
        </w:tc>
        <w:tc>
          <w:tcPr>
            <w:tcW w:w="595"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2F130E60" w14:textId="77777777">
            <w:pPr>
              <w:spacing w:after="0" w:line="240" w:lineRule="auto"/>
              <w:jc w:val="center"/>
              <w:rPr>
                <w:rFonts w:ascii="Times New Roman" w:eastAsia="Times New Roman" w:hAnsi="Times New Roman"/>
                <w:i/>
                <w:iCs/>
                <w:sz w:val="24"/>
                <w:szCs w:val="24"/>
                <w:lang w:eastAsia="lv-LV"/>
              </w:rPr>
            </w:pPr>
            <w:r w:rsidRPr="00743EF5">
              <w:rPr>
                <w:rFonts w:ascii="Times New Roman" w:eastAsia="Times New Roman" w:hAnsi="Times New Roman"/>
                <w:i/>
                <w:iCs/>
                <w:sz w:val="24"/>
                <w:szCs w:val="24"/>
                <w:lang w:eastAsia="lv-LV"/>
              </w:rPr>
              <w:t>10</w:t>
            </w:r>
          </w:p>
        </w:tc>
        <w:tc>
          <w:tcPr>
            <w:tcW w:w="921"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091B5364" w14:textId="77777777">
            <w:pPr>
              <w:spacing w:after="0" w:line="240" w:lineRule="auto"/>
              <w:rPr>
                <w:rFonts w:ascii="Times New Roman" w:eastAsia="Times New Roman" w:hAnsi="Times New Roman"/>
                <w:sz w:val="24"/>
                <w:szCs w:val="24"/>
                <w:lang w:eastAsia="lv-LV"/>
              </w:rPr>
            </w:pPr>
          </w:p>
        </w:tc>
      </w:tr>
      <w:tr w14:paraId="6A192DE9" w14:textId="77777777" w:rsidTr="00503932">
        <w:tblPrEx>
          <w:tblW w:w="5005"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525C5293"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10.4.</w:t>
            </w:r>
          </w:p>
        </w:tc>
        <w:tc>
          <w:tcPr>
            <w:tcW w:w="3185"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3AD8A326"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Veikt ekonomikas ministra dotos uzdevumus, pildīt citus normatīvajos aktos noteiktos pienākumus atbilstoši amata kompetencei.</w:t>
            </w:r>
          </w:p>
        </w:tc>
        <w:tc>
          <w:tcPr>
            <w:tcW w:w="595"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23F7C92A" w14:textId="77777777">
            <w:pPr>
              <w:spacing w:after="0" w:line="240" w:lineRule="auto"/>
              <w:jc w:val="center"/>
              <w:rPr>
                <w:rFonts w:ascii="Times New Roman" w:eastAsia="Times New Roman" w:hAnsi="Times New Roman"/>
                <w:i/>
                <w:iCs/>
                <w:sz w:val="24"/>
                <w:szCs w:val="24"/>
                <w:lang w:eastAsia="lv-LV"/>
              </w:rPr>
            </w:pPr>
            <w:r w:rsidRPr="00743EF5">
              <w:rPr>
                <w:rFonts w:ascii="Times New Roman" w:eastAsia="Times New Roman" w:hAnsi="Times New Roman"/>
                <w:i/>
                <w:iCs/>
                <w:sz w:val="24"/>
                <w:szCs w:val="24"/>
                <w:lang w:eastAsia="lv-LV"/>
              </w:rPr>
              <w:t>10</w:t>
            </w:r>
          </w:p>
        </w:tc>
        <w:tc>
          <w:tcPr>
            <w:tcW w:w="921"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73ED1A5C" w14:textId="77777777">
            <w:pPr>
              <w:spacing w:after="0" w:line="240" w:lineRule="auto"/>
              <w:rPr>
                <w:rFonts w:ascii="Times New Roman" w:eastAsia="Times New Roman" w:hAnsi="Times New Roman"/>
                <w:sz w:val="24"/>
                <w:szCs w:val="24"/>
                <w:lang w:eastAsia="lv-LV"/>
              </w:rPr>
            </w:pPr>
          </w:p>
        </w:tc>
      </w:tr>
    </w:tbl>
    <w:p w:rsidR="00005EBA" w:rsidRPr="00005EBA" w:rsidP="00005EBA" w14:paraId="63033276" w14:textId="77777777">
      <w:pPr>
        <w:shd w:val="clear" w:color="auto" w:fill="FFFFFF"/>
        <w:spacing w:after="0" w:line="240" w:lineRule="auto"/>
        <w:ind w:firstLine="301"/>
        <w:rPr>
          <w:rFonts w:ascii="Times New Roman" w:eastAsia="Times New Roman" w:hAnsi="Times New Roman"/>
          <w:color w:val="414142"/>
          <w:sz w:val="10"/>
          <w:szCs w:val="10"/>
          <w:lang w:eastAsia="lv-LV"/>
        </w:rPr>
      </w:pPr>
      <w:r w:rsidRPr="00005EBA">
        <w:rPr>
          <w:rFonts w:ascii="Times New Roman" w:eastAsia="Times New Roman" w:hAnsi="Times New Roman"/>
          <w:color w:val="414142"/>
          <w:sz w:val="10"/>
          <w:szCs w:val="10"/>
          <w:lang w:eastAsia="lv-LV"/>
        </w:rPr>
        <w:t> </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tblPr>
      <w:tblGrid>
        <w:gridCol w:w="558"/>
        <w:gridCol w:w="3971"/>
        <w:gridCol w:w="4809"/>
      </w:tblGrid>
      <w:tr w14:paraId="6893109E" w14:textId="77777777" w:rsidTr="00503932">
        <w:tblPrEx>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tblPrEx>
        <w:tc>
          <w:tcPr>
            <w:tcW w:w="0" w:type="auto"/>
            <w:gridSpan w:val="3"/>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0CB3CB83" w14:textId="77777777">
            <w:pPr>
              <w:spacing w:after="0" w:line="240" w:lineRule="auto"/>
              <w:rPr>
                <w:rFonts w:ascii="Times New Roman" w:eastAsia="Times New Roman" w:hAnsi="Times New Roman"/>
                <w:sz w:val="24"/>
                <w:szCs w:val="24"/>
                <w:lang w:eastAsia="lv-LV"/>
              </w:rPr>
            </w:pPr>
            <w:bookmarkStart w:id="0" w:name="_Hlk83913432"/>
            <w:r w:rsidRPr="00743EF5">
              <w:rPr>
                <w:rFonts w:ascii="Times New Roman" w:eastAsia="Times New Roman" w:hAnsi="Times New Roman"/>
                <w:sz w:val="24"/>
                <w:szCs w:val="24"/>
                <w:lang w:eastAsia="lv-LV"/>
              </w:rPr>
              <w:t xml:space="preserve">11. </w:t>
            </w:r>
            <w:r w:rsidRPr="00743EF5">
              <w:rPr>
                <w:rFonts w:ascii="Times New Roman" w:eastAsia="Times New Roman" w:hAnsi="Times New Roman"/>
                <w:smallCaps/>
                <w:sz w:val="24"/>
                <w:szCs w:val="24"/>
                <w:lang w:eastAsia="lv-LV"/>
              </w:rPr>
              <w:t>Kompetences</w:t>
            </w:r>
            <w:r w:rsidRPr="00743EF5">
              <w:rPr>
                <w:rFonts w:ascii="Times New Roman" w:eastAsia="Times New Roman" w:hAnsi="Times New Roman"/>
                <w:sz w:val="24"/>
                <w:szCs w:val="24"/>
                <w:lang w:eastAsia="lv-LV"/>
              </w:rPr>
              <w:t xml:space="preserve"> </w:t>
            </w:r>
          </w:p>
        </w:tc>
      </w:tr>
      <w:tr w14:paraId="07067EAF" w14:textId="77777777" w:rsidTr="00503932">
        <w:tblPrEx>
          <w:tblW w:w="5000"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6CF167CB"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11.1.</w:t>
            </w:r>
          </w:p>
        </w:tc>
        <w:tc>
          <w:tcPr>
            <w:tcW w:w="470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0427D441"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Ē</w:t>
            </w:r>
            <w:r w:rsidRPr="00743EF5">
              <w:rPr>
                <w:rFonts w:ascii="Times New Roman" w:eastAsia="Times New Roman" w:hAnsi="Times New Roman"/>
                <w:sz w:val="24"/>
                <w:szCs w:val="24"/>
                <w:lang w:eastAsia="lv-LV"/>
              </w:rPr>
              <w:t xml:space="preserve">tiskums </w:t>
            </w:r>
            <w:r>
              <w:rPr>
                <w:rFonts w:ascii="Times New Roman" w:eastAsia="Times New Roman" w:hAnsi="Times New Roman"/>
                <w:sz w:val="24"/>
                <w:szCs w:val="24"/>
                <w:lang w:eastAsia="lv-LV"/>
              </w:rPr>
              <w:t>– i</w:t>
            </w:r>
            <w:r w:rsidRPr="009361E0">
              <w:rPr>
                <w:rFonts w:ascii="Times New Roman" w:eastAsia="Times New Roman" w:hAnsi="Times New Roman"/>
                <w:sz w:val="24"/>
                <w:szCs w:val="24"/>
                <w:lang w:eastAsia="lv-LV"/>
              </w:rPr>
              <w:t>estādes (valsts pārvaldes) misijas, vērtību un ētikas principu pieņemšana un ievērošana</w:t>
            </w:r>
            <w:r>
              <w:rPr>
                <w:rFonts w:ascii="Times New Roman" w:eastAsia="Times New Roman" w:hAnsi="Times New Roman"/>
                <w:sz w:val="24"/>
                <w:szCs w:val="24"/>
                <w:lang w:eastAsia="lv-LV"/>
              </w:rPr>
              <w:t>.</w:t>
            </w:r>
          </w:p>
        </w:tc>
      </w:tr>
      <w:tr w14:paraId="40E49701" w14:textId="77777777" w:rsidTr="00503932">
        <w:tblPrEx>
          <w:tblW w:w="5000"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1F36B47A"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11.2.</w:t>
            </w:r>
          </w:p>
        </w:tc>
        <w:tc>
          <w:tcPr>
            <w:tcW w:w="4701"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10B668F1"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K</w:t>
            </w:r>
            <w:r w:rsidRPr="00743EF5">
              <w:rPr>
                <w:rFonts w:ascii="Times New Roman" w:eastAsia="Times New Roman" w:hAnsi="Times New Roman"/>
                <w:sz w:val="24"/>
                <w:szCs w:val="24"/>
                <w:lang w:eastAsia="lv-LV"/>
              </w:rPr>
              <w:t>omandas vadīšana</w:t>
            </w:r>
            <w:r>
              <w:rPr>
                <w:rFonts w:ascii="Times New Roman" w:eastAsia="Times New Roman" w:hAnsi="Times New Roman"/>
                <w:sz w:val="24"/>
                <w:szCs w:val="24"/>
                <w:lang w:eastAsia="lv-LV"/>
              </w:rPr>
              <w:t xml:space="preserve"> – </w:t>
            </w:r>
            <w:r w:rsidRPr="009361E0">
              <w:rPr>
                <w:rFonts w:ascii="Times New Roman" w:eastAsia="Times New Roman" w:hAnsi="Times New Roman"/>
                <w:sz w:val="24"/>
                <w:szCs w:val="24"/>
                <w:lang w:eastAsia="lv-LV"/>
              </w:rPr>
              <w:t>vēlme un spēja uzņemties līdera lomu, organizēt komandas darbu, lai nodrošinātu mērķu sasniegšanu. Spēja veidot pozitīvas attiecības starp komandas dalībniekiem, rūpēties par komandu un motivēt to kopīgo mērķu sasniegšanai</w:t>
            </w:r>
            <w:r>
              <w:rPr>
                <w:rFonts w:ascii="Times New Roman" w:eastAsia="Times New Roman" w:hAnsi="Times New Roman"/>
                <w:sz w:val="24"/>
                <w:szCs w:val="24"/>
                <w:lang w:eastAsia="lv-LV"/>
              </w:rPr>
              <w:t>.</w:t>
            </w:r>
          </w:p>
        </w:tc>
      </w:tr>
      <w:tr w14:paraId="4DEA3B43" w14:textId="77777777" w:rsidTr="00503932">
        <w:tblPrEx>
          <w:tblW w:w="5000"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1C81D6B6"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11.3.</w:t>
            </w:r>
          </w:p>
        </w:tc>
        <w:tc>
          <w:tcPr>
            <w:tcW w:w="4701" w:type="pct"/>
            <w:gridSpan w:val="2"/>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3C16B353"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O</w:t>
            </w:r>
            <w:r w:rsidRPr="00743EF5">
              <w:rPr>
                <w:rFonts w:ascii="Times New Roman" w:eastAsia="Times New Roman" w:hAnsi="Times New Roman"/>
                <w:sz w:val="24"/>
                <w:szCs w:val="24"/>
                <w:lang w:eastAsia="lv-LV"/>
              </w:rPr>
              <w:t>rganizācijas vērtību apzināšanās</w:t>
            </w:r>
            <w:r>
              <w:rPr>
                <w:rFonts w:ascii="Times New Roman" w:eastAsia="Times New Roman" w:hAnsi="Times New Roman"/>
                <w:sz w:val="24"/>
                <w:szCs w:val="24"/>
                <w:lang w:eastAsia="lv-LV"/>
              </w:rPr>
              <w:t xml:space="preserve"> – i</w:t>
            </w:r>
            <w:r w:rsidRPr="009361E0">
              <w:rPr>
                <w:rFonts w:ascii="Times New Roman" w:eastAsia="Times New Roman" w:hAnsi="Times New Roman"/>
                <w:sz w:val="24"/>
                <w:szCs w:val="24"/>
                <w:lang w:eastAsia="lv-LV"/>
              </w:rPr>
              <w:t>zpratne par valsts pārvaldes un iestādes kultūru un vērtībām, kā arī politiskajiem, sociālajiem un ekonomiskajiem aspektiem, kas palīdz sasniegt rezultātus</w:t>
            </w:r>
            <w:r>
              <w:rPr>
                <w:rFonts w:ascii="Times New Roman" w:eastAsia="Times New Roman" w:hAnsi="Times New Roman"/>
                <w:sz w:val="24"/>
                <w:szCs w:val="24"/>
                <w:lang w:eastAsia="lv-LV"/>
              </w:rPr>
              <w:t>.</w:t>
            </w:r>
          </w:p>
        </w:tc>
      </w:tr>
      <w:tr w14:paraId="57EE65C2" w14:textId="77777777" w:rsidTr="00503932">
        <w:tblPrEx>
          <w:tblW w:w="5000"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2DF05774"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11.4.</w:t>
            </w:r>
          </w:p>
        </w:tc>
        <w:tc>
          <w:tcPr>
            <w:tcW w:w="4701" w:type="pct"/>
            <w:gridSpan w:val="2"/>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7857B602"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O</w:t>
            </w:r>
            <w:r w:rsidRPr="00743EF5">
              <w:rPr>
                <w:rFonts w:ascii="Times New Roman" w:eastAsia="Times New Roman" w:hAnsi="Times New Roman"/>
                <w:sz w:val="24"/>
                <w:szCs w:val="24"/>
                <w:lang w:eastAsia="lv-LV"/>
              </w:rPr>
              <w:t>rientācija uz attīstību</w:t>
            </w:r>
            <w:r>
              <w:rPr>
                <w:rFonts w:ascii="Times New Roman" w:eastAsia="Times New Roman" w:hAnsi="Times New Roman"/>
                <w:sz w:val="24"/>
                <w:szCs w:val="24"/>
                <w:lang w:eastAsia="lv-LV"/>
              </w:rPr>
              <w:t xml:space="preserve"> – </w:t>
            </w:r>
            <w:r w:rsidRPr="009361E0">
              <w:rPr>
                <w:rFonts w:ascii="Times New Roman" w:eastAsia="Times New Roman" w:hAnsi="Times New Roman"/>
                <w:sz w:val="24"/>
                <w:szCs w:val="24"/>
                <w:lang w:eastAsia="lv-LV"/>
              </w:rPr>
              <w:t>apzināti analizē savas personības stiprās un vājās puses, lai noteiktu attīstības vajadzības un uzlabotu personīgo un iestādes sniegumu. Īsteno attīstības vajadzības, pamatojoties ne tikai uz darba devēja iniciatīvu, bet arī pašmācības ceļā</w:t>
            </w:r>
            <w:r>
              <w:rPr>
                <w:rFonts w:ascii="Times New Roman" w:eastAsia="Times New Roman" w:hAnsi="Times New Roman"/>
                <w:sz w:val="24"/>
                <w:szCs w:val="24"/>
                <w:lang w:eastAsia="lv-LV"/>
              </w:rPr>
              <w:t>.</w:t>
            </w:r>
          </w:p>
        </w:tc>
      </w:tr>
      <w:tr w14:paraId="14847831" w14:textId="77777777" w:rsidTr="00503932">
        <w:tblPrEx>
          <w:tblW w:w="5000"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6FC2A734"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11.5.</w:t>
            </w:r>
          </w:p>
        </w:tc>
        <w:tc>
          <w:tcPr>
            <w:tcW w:w="4701" w:type="pct"/>
            <w:gridSpan w:val="2"/>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19956D07"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O</w:t>
            </w:r>
            <w:r w:rsidRPr="00743EF5">
              <w:rPr>
                <w:rFonts w:ascii="Times New Roman" w:eastAsia="Times New Roman" w:hAnsi="Times New Roman"/>
                <w:sz w:val="24"/>
                <w:szCs w:val="24"/>
                <w:lang w:eastAsia="lv-LV"/>
              </w:rPr>
              <w:t>rientācija uz rezultātu sasniegšanu</w:t>
            </w:r>
            <w:r>
              <w:rPr>
                <w:rFonts w:ascii="Times New Roman" w:eastAsia="Times New Roman" w:hAnsi="Times New Roman"/>
                <w:sz w:val="24"/>
                <w:szCs w:val="24"/>
                <w:lang w:eastAsia="lv-LV"/>
              </w:rPr>
              <w:t xml:space="preserve"> – v</w:t>
            </w:r>
            <w:r w:rsidRPr="009361E0">
              <w:rPr>
                <w:rFonts w:ascii="Times New Roman" w:eastAsia="Times New Roman" w:hAnsi="Times New Roman"/>
                <w:sz w:val="24"/>
                <w:szCs w:val="24"/>
                <w:lang w:eastAsia="lv-LV"/>
              </w:rPr>
              <w:t>ēlme veikt uzdevumus arvien labāk, izvirzīt mērķus, kas nav viegli sasniedzami, un mērķtiecīgi strādāt, lai tos sasniegtu. Spēja saskatīt, novērtēt un radīt jaunas iespējas iestādes attīstībai un tās īstenot</w:t>
            </w:r>
            <w:r>
              <w:rPr>
                <w:rFonts w:ascii="Times New Roman" w:eastAsia="Times New Roman" w:hAnsi="Times New Roman"/>
                <w:sz w:val="24"/>
                <w:szCs w:val="24"/>
                <w:lang w:eastAsia="lv-LV"/>
              </w:rPr>
              <w:t>.</w:t>
            </w:r>
          </w:p>
        </w:tc>
      </w:tr>
      <w:tr w14:paraId="1970350D" w14:textId="77777777" w:rsidTr="00503932">
        <w:tblPrEx>
          <w:tblW w:w="5000"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3903B0B0"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11.6.</w:t>
            </w:r>
          </w:p>
        </w:tc>
        <w:tc>
          <w:tcPr>
            <w:tcW w:w="4701" w:type="pct"/>
            <w:gridSpan w:val="2"/>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5D9E3550"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P</w:t>
            </w:r>
            <w:r w:rsidRPr="00743EF5">
              <w:rPr>
                <w:rFonts w:ascii="Times New Roman" w:eastAsia="Times New Roman" w:hAnsi="Times New Roman"/>
                <w:sz w:val="24"/>
                <w:szCs w:val="24"/>
                <w:lang w:eastAsia="lv-LV"/>
              </w:rPr>
              <w:t>ārmaiņu vadīšana</w:t>
            </w:r>
            <w:r>
              <w:rPr>
                <w:rFonts w:ascii="Times New Roman" w:eastAsia="Times New Roman" w:hAnsi="Times New Roman"/>
                <w:sz w:val="24"/>
                <w:szCs w:val="24"/>
                <w:lang w:eastAsia="lv-LV"/>
              </w:rPr>
              <w:t xml:space="preserve"> – e</w:t>
            </w:r>
            <w:r w:rsidRPr="001E4717">
              <w:rPr>
                <w:rFonts w:ascii="Times New Roman" w:eastAsia="Times New Roman" w:hAnsi="Times New Roman"/>
                <w:sz w:val="24"/>
                <w:szCs w:val="24"/>
                <w:lang w:eastAsia="lv-LV"/>
              </w:rPr>
              <w:t>fektīvu un kvalitatīvu pārmaiņu un iestādes pārveides procesa mērķtiecīga vadīšana</w:t>
            </w:r>
            <w:r>
              <w:rPr>
                <w:rFonts w:ascii="Times New Roman" w:eastAsia="Times New Roman" w:hAnsi="Times New Roman"/>
                <w:sz w:val="24"/>
                <w:szCs w:val="24"/>
                <w:lang w:eastAsia="lv-LV"/>
              </w:rPr>
              <w:t>.</w:t>
            </w:r>
          </w:p>
        </w:tc>
      </w:tr>
      <w:tr w14:paraId="726509FD" w14:textId="77777777" w:rsidTr="00503932">
        <w:tblPrEx>
          <w:tblW w:w="5000"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00AFF849"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11.7.</w:t>
            </w:r>
          </w:p>
        </w:tc>
        <w:tc>
          <w:tcPr>
            <w:tcW w:w="4701" w:type="pct"/>
            <w:gridSpan w:val="2"/>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79D4C3B6"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S</w:t>
            </w:r>
            <w:r w:rsidRPr="00743EF5">
              <w:rPr>
                <w:rFonts w:ascii="Times New Roman" w:eastAsia="Times New Roman" w:hAnsi="Times New Roman"/>
                <w:sz w:val="24"/>
                <w:szCs w:val="24"/>
                <w:lang w:eastAsia="lv-LV"/>
              </w:rPr>
              <w:t>pēja pieņemt lēmumus un uzņemties atbildību</w:t>
            </w:r>
            <w:r>
              <w:rPr>
                <w:rFonts w:ascii="Times New Roman" w:eastAsia="Times New Roman" w:hAnsi="Times New Roman"/>
                <w:sz w:val="24"/>
                <w:szCs w:val="24"/>
                <w:lang w:eastAsia="lv-LV"/>
              </w:rPr>
              <w:t xml:space="preserve"> – s</w:t>
            </w:r>
            <w:r w:rsidRPr="001E4717">
              <w:rPr>
                <w:rFonts w:ascii="Times New Roman" w:eastAsia="Times New Roman" w:hAnsi="Times New Roman"/>
                <w:sz w:val="24"/>
                <w:szCs w:val="24"/>
                <w:lang w:eastAsia="lv-LV"/>
              </w:rPr>
              <w:t>pēja pieņemt lēmumus, izvērtējot informāciju un uzņemoties atbildību par tiem</w:t>
            </w:r>
            <w:r>
              <w:rPr>
                <w:rFonts w:ascii="Times New Roman" w:eastAsia="Times New Roman" w:hAnsi="Times New Roman"/>
                <w:sz w:val="24"/>
                <w:szCs w:val="24"/>
                <w:lang w:eastAsia="lv-LV"/>
              </w:rPr>
              <w:t>.</w:t>
            </w:r>
          </w:p>
        </w:tc>
      </w:tr>
      <w:tr w14:paraId="056106D1" w14:textId="77777777" w:rsidTr="00503932">
        <w:tblPrEx>
          <w:tblW w:w="5000"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293D1171"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11.8.</w:t>
            </w:r>
          </w:p>
        </w:tc>
        <w:tc>
          <w:tcPr>
            <w:tcW w:w="4701" w:type="pct"/>
            <w:gridSpan w:val="2"/>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26D2F07F"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S</w:t>
            </w:r>
            <w:r w:rsidRPr="00743EF5">
              <w:rPr>
                <w:rFonts w:ascii="Times New Roman" w:eastAsia="Times New Roman" w:hAnsi="Times New Roman"/>
                <w:sz w:val="24"/>
                <w:szCs w:val="24"/>
                <w:lang w:eastAsia="lv-LV"/>
              </w:rPr>
              <w:t>tratēģiskais redzējums</w:t>
            </w:r>
            <w:r>
              <w:rPr>
                <w:rFonts w:ascii="Times New Roman" w:eastAsia="Times New Roman" w:hAnsi="Times New Roman"/>
                <w:sz w:val="24"/>
                <w:szCs w:val="24"/>
                <w:lang w:eastAsia="lv-LV"/>
              </w:rPr>
              <w:t xml:space="preserve"> – </w:t>
            </w:r>
            <w:r w:rsidRPr="001E4717">
              <w:rPr>
                <w:rFonts w:ascii="Times New Roman" w:eastAsia="Times New Roman" w:hAnsi="Times New Roman"/>
                <w:sz w:val="24"/>
                <w:szCs w:val="24"/>
                <w:lang w:eastAsia="lv-LV"/>
              </w:rPr>
              <w:t>spēja definēt un pārvērst darbībā iestādes vai nozares attīstības stratēģisko vīziju</w:t>
            </w:r>
            <w:r>
              <w:rPr>
                <w:rFonts w:ascii="Times New Roman" w:eastAsia="Times New Roman" w:hAnsi="Times New Roman"/>
                <w:sz w:val="24"/>
                <w:szCs w:val="24"/>
                <w:lang w:eastAsia="lv-LV"/>
              </w:rPr>
              <w:t>.</w:t>
            </w:r>
          </w:p>
        </w:tc>
      </w:tr>
      <w:tr w14:paraId="64C13745" w14:textId="77777777" w:rsidTr="00503932">
        <w:tblPrEx>
          <w:tblW w:w="5000" w:type="pct"/>
          <w:shd w:val="clear" w:color="auto" w:fill="FFFFFF"/>
          <w:tblCellMar>
            <w:top w:w="30" w:type="dxa"/>
            <w:left w:w="30" w:type="dxa"/>
            <w:bottom w:w="30" w:type="dxa"/>
            <w:right w:w="30" w:type="dxa"/>
          </w:tblCellMar>
          <w:tblLook w:val="04A0"/>
        </w:tblPrEx>
        <w:tc>
          <w:tcPr>
            <w:tcW w:w="299" w:type="pct"/>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764F28C2"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11.</w:t>
            </w:r>
            <w:r>
              <w:rPr>
                <w:rFonts w:ascii="Times New Roman" w:eastAsia="Times New Roman" w:hAnsi="Times New Roman"/>
                <w:sz w:val="24"/>
                <w:szCs w:val="24"/>
                <w:lang w:eastAsia="lv-LV"/>
              </w:rPr>
              <w:t>9</w:t>
            </w:r>
            <w:r w:rsidRPr="00743EF5">
              <w:rPr>
                <w:rFonts w:ascii="Times New Roman" w:eastAsia="Times New Roman" w:hAnsi="Times New Roman"/>
                <w:sz w:val="24"/>
                <w:szCs w:val="24"/>
                <w:lang w:eastAsia="lv-LV"/>
              </w:rPr>
              <w:t>.</w:t>
            </w:r>
          </w:p>
        </w:tc>
        <w:tc>
          <w:tcPr>
            <w:tcW w:w="4701" w:type="pct"/>
            <w:gridSpan w:val="2"/>
            <w:tcBorders>
              <w:top w:val="outset" w:sz="6" w:space="0" w:color="414142"/>
              <w:left w:val="outset" w:sz="6" w:space="0" w:color="414142"/>
              <w:bottom w:val="outset" w:sz="6" w:space="0" w:color="414142"/>
              <w:right w:val="outset" w:sz="6" w:space="0" w:color="414142"/>
            </w:tcBorders>
            <w:shd w:val="clear" w:color="auto" w:fill="FFFFFF"/>
          </w:tcPr>
          <w:p w:rsidR="00005EBA" w:rsidRPr="00743EF5" w:rsidP="00503932" w14:paraId="55DB9A74"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Darbinieku motivēšana un attīstīšana – d</w:t>
            </w:r>
            <w:r w:rsidRPr="001E4717">
              <w:rPr>
                <w:rFonts w:ascii="Times New Roman" w:eastAsia="Times New Roman" w:hAnsi="Times New Roman"/>
                <w:sz w:val="24"/>
                <w:szCs w:val="24"/>
                <w:lang w:eastAsia="lv-LV"/>
              </w:rPr>
              <w:t>arbinieku attīstības veicināšana, nodrošinot atbalstošu vidi darbinieku motivācijas stiprināšanai, snieguma pilnveidošanai un profesionālās izaugsmes veicināšanai</w:t>
            </w:r>
            <w:r>
              <w:rPr>
                <w:rFonts w:ascii="Times New Roman" w:eastAsia="Times New Roman" w:hAnsi="Times New Roman"/>
                <w:sz w:val="24"/>
                <w:szCs w:val="24"/>
                <w:lang w:eastAsia="lv-LV"/>
              </w:rPr>
              <w:t>.</w:t>
            </w:r>
          </w:p>
        </w:tc>
      </w:tr>
      <w:bookmarkEnd w:id="0"/>
      <w:tr w14:paraId="2FD44064" w14:textId="77777777" w:rsidTr="00503932">
        <w:tblPrEx>
          <w:tblW w:w="5000" w:type="pct"/>
          <w:shd w:val="clear" w:color="auto" w:fill="FFFFFF"/>
          <w:tblCellMar>
            <w:top w:w="30" w:type="dxa"/>
            <w:left w:w="30" w:type="dxa"/>
            <w:bottom w:w="30" w:type="dxa"/>
            <w:right w:w="30" w:type="dxa"/>
          </w:tblCellMar>
          <w:tblLook w:val="04A0"/>
        </w:tblPrEx>
        <w:tc>
          <w:tcPr>
            <w:tcW w:w="0" w:type="auto"/>
            <w:gridSpan w:val="3"/>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637237D1"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12. </w:t>
            </w:r>
            <w:r w:rsidRPr="00743EF5">
              <w:rPr>
                <w:rFonts w:ascii="Times New Roman" w:eastAsia="Times New Roman" w:hAnsi="Times New Roman"/>
                <w:smallCaps/>
                <w:sz w:val="24"/>
                <w:szCs w:val="24"/>
                <w:lang w:eastAsia="lv-LV"/>
              </w:rPr>
              <w:t>Profesionālā kvalifikācija</w:t>
            </w:r>
          </w:p>
        </w:tc>
      </w:tr>
      <w:tr w14:paraId="0F1A42DA" w14:textId="77777777" w:rsidTr="00503932">
        <w:tblPrEx>
          <w:tblW w:w="5000" w:type="pct"/>
          <w:shd w:val="clear" w:color="auto" w:fill="FFFFFF"/>
          <w:tblCellMar>
            <w:top w:w="30" w:type="dxa"/>
            <w:left w:w="30" w:type="dxa"/>
            <w:bottom w:w="30" w:type="dxa"/>
            <w:right w:w="30" w:type="dxa"/>
          </w:tblCellMar>
          <w:tblLook w:val="04A0"/>
        </w:tblPrEx>
        <w:tc>
          <w:tcPr>
            <w:tcW w:w="242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7CB712A4"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12.1. </w:t>
            </w:r>
            <w:r w:rsidRPr="00743EF5">
              <w:rPr>
                <w:rFonts w:ascii="Times New Roman" w:eastAsia="Times New Roman" w:hAnsi="Times New Roman"/>
                <w:smallCaps/>
                <w:sz w:val="24"/>
                <w:szCs w:val="24"/>
                <w:lang w:eastAsia="lv-LV"/>
              </w:rPr>
              <w:t>Izglītība</w:t>
            </w:r>
          </w:p>
        </w:tc>
        <w:tc>
          <w:tcPr>
            <w:tcW w:w="2575"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16532760"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Akadēmiskā vai otrā līmeņa augstākā izglītība</w:t>
            </w:r>
            <w:r>
              <w:rPr>
                <w:rFonts w:ascii="Times New Roman" w:eastAsia="Times New Roman" w:hAnsi="Times New Roman"/>
                <w:sz w:val="24"/>
                <w:szCs w:val="24"/>
                <w:lang w:eastAsia="lv-LV"/>
              </w:rPr>
              <w:t xml:space="preserve"> vadības zinībās, uzņēmējdarbībā vai tiesību zinātnēs</w:t>
            </w:r>
            <w:r w:rsidRPr="00743EF5">
              <w:rPr>
                <w:rFonts w:ascii="Times New Roman" w:eastAsia="Times New Roman" w:hAnsi="Times New Roman"/>
                <w:sz w:val="24"/>
                <w:szCs w:val="24"/>
                <w:lang w:eastAsia="lv-LV"/>
              </w:rPr>
              <w:t>, kas papildināta ar speciālajām zināšanām PTAC darbības jomā</w:t>
            </w:r>
            <w:r>
              <w:rPr>
                <w:rFonts w:ascii="Times New Roman" w:eastAsia="Times New Roman" w:hAnsi="Times New Roman"/>
                <w:sz w:val="24"/>
                <w:szCs w:val="24"/>
                <w:lang w:eastAsia="lv-LV"/>
              </w:rPr>
              <w:t>.</w:t>
            </w:r>
          </w:p>
        </w:tc>
      </w:tr>
      <w:tr w14:paraId="7BE3167C" w14:textId="77777777" w:rsidTr="00503932">
        <w:tblPrEx>
          <w:tblW w:w="5000" w:type="pct"/>
          <w:shd w:val="clear" w:color="auto" w:fill="FFFFFF"/>
          <w:tblCellMar>
            <w:top w:w="30" w:type="dxa"/>
            <w:left w:w="30" w:type="dxa"/>
            <w:bottom w:w="30" w:type="dxa"/>
            <w:right w:w="30" w:type="dxa"/>
          </w:tblCellMar>
          <w:tblLook w:val="04A0"/>
        </w:tblPrEx>
        <w:tc>
          <w:tcPr>
            <w:tcW w:w="242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7D8368C7"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12.2. </w:t>
            </w:r>
            <w:r w:rsidRPr="00743EF5">
              <w:rPr>
                <w:rFonts w:ascii="Times New Roman" w:eastAsia="Times New Roman" w:hAnsi="Times New Roman"/>
                <w:smallCaps/>
                <w:sz w:val="24"/>
                <w:szCs w:val="24"/>
                <w:lang w:eastAsia="lv-LV"/>
              </w:rPr>
              <w:t>Profesionālā pieredze</w:t>
            </w:r>
          </w:p>
        </w:tc>
        <w:tc>
          <w:tcPr>
            <w:tcW w:w="2575"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3557945A"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Vismaz 5 gadu p</w:t>
            </w:r>
            <w:r w:rsidRPr="00743EF5">
              <w:rPr>
                <w:rFonts w:ascii="Times New Roman" w:eastAsia="Times New Roman" w:hAnsi="Times New Roman"/>
                <w:sz w:val="24"/>
                <w:szCs w:val="24"/>
                <w:lang w:eastAsia="lv-LV"/>
              </w:rPr>
              <w:t>raktiskā darba pieredze patērētāju tiesību aizsardzības</w:t>
            </w:r>
            <w:r>
              <w:rPr>
                <w:rFonts w:ascii="Times New Roman" w:eastAsia="Times New Roman" w:hAnsi="Times New Roman"/>
                <w:sz w:val="24"/>
                <w:szCs w:val="24"/>
                <w:lang w:eastAsia="lv-LV"/>
              </w:rPr>
              <w:t xml:space="preserve"> vai preču un pakalpojumu uzraudzības</w:t>
            </w:r>
            <w:r w:rsidRPr="00743EF5">
              <w:rPr>
                <w:rFonts w:ascii="Times New Roman" w:eastAsia="Times New Roman" w:hAnsi="Times New Roman"/>
                <w:sz w:val="24"/>
                <w:szCs w:val="24"/>
                <w:lang w:eastAsia="lv-LV"/>
              </w:rPr>
              <w:t xml:space="preserve"> jomā</w:t>
            </w:r>
            <w:r>
              <w:rPr>
                <w:rFonts w:ascii="Times New Roman" w:eastAsia="Times New Roman" w:hAnsi="Times New Roman"/>
                <w:sz w:val="24"/>
                <w:szCs w:val="24"/>
                <w:lang w:eastAsia="lv-LV"/>
              </w:rPr>
              <w:t>s</w:t>
            </w:r>
            <w:r w:rsidRPr="00743EF5">
              <w:rPr>
                <w:rFonts w:ascii="Times New Roman" w:eastAsia="Times New Roman" w:hAnsi="Times New Roman"/>
                <w:sz w:val="24"/>
                <w:szCs w:val="24"/>
                <w:lang w:eastAsia="lv-LV"/>
              </w:rPr>
              <w:t>, kā arī iestādes vai lielas struktūrvienības vadītāja amatā</w:t>
            </w:r>
          </w:p>
        </w:tc>
      </w:tr>
      <w:tr w14:paraId="4729DD54" w14:textId="77777777" w:rsidTr="00503932">
        <w:tblPrEx>
          <w:tblW w:w="5000" w:type="pct"/>
          <w:shd w:val="clear" w:color="auto" w:fill="FFFFFF"/>
          <w:tblCellMar>
            <w:top w:w="30" w:type="dxa"/>
            <w:left w:w="30" w:type="dxa"/>
            <w:bottom w:w="30" w:type="dxa"/>
            <w:right w:w="30" w:type="dxa"/>
          </w:tblCellMar>
          <w:tblLook w:val="04A0"/>
        </w:tblPrEx>
        <w:tc>
          <w:tcPr>
            <w:tcW w:w="242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51E2926D"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12.3. </w:t>
            </w:r>
            <w:r w:rsidRPr="00743EF5">
              <w:rPr>
                <w:rFonts w:ascii="Times New Roman" w:eastAsia="Times New Roman" w:hAnsi="Times New Roman"/>
                <w:smallCaps/>
                <w:sz w:val="24"/>
                <w:szCs w:val="24"/>
                <w:lang w:eastAsia="lv-LV"/>
              </w:rPr>
              <w:t>Profesionālās zināšanas un prasmes</w:t>
            </w:r>
            <w:r w:rsidRPr="00743EF5">
              <w:rPr>
                <w:rFonts w:ascii="Times New Roman" w:eastAsia="Times New Roman" w:hAnsi="Times New Roman"/>
                <w:sz w:val="24"/>
                <w:szCs w:val="24"/>
                <w:lang w:eastAsia="lv-LV"/>
              </w:rPr>
              <w:t xml:space="preserve"> </w:t>
            </w:r>
          </w:p>
        </w:tc>
        <w:tc>
          <w:tcPr>
            <w:tcW w:w="2575"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7C183157"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PTAC darbības jomu reglamentējošo nacionālo normatīvo aktu, Eiropas Savienības regulu, direktīvu, kā arī citu starptautisko tiesību aktu </w:t>
            </w:r>
            <w:r>
              <w:rPr>
                <w:rFonts w:ascii="Times New Roman" w:eastAsia="Times New Roman" w:hAnsi="Times New Roman"/>
                <w:sz w:val="24"/>
                <w:szCs w:val="24"/>
                <w:lang w:eastAsia="lv-LV"/>
              </w:rPr>
              <w:t xml:space="preserve">teicama </w:t>
            </w:r>
            <w:r w:rsidRPr="00743EF5">
              <w:rPr>
                <w:rFonts w:ascii="Times New Roman" w:eastAsia="Times New Roman" w:hAnsi="Times New Roman"/>
                <w:sz w:val="24"/>
                <w:szCs w:val="24"/>
                <w:lang w:eastAsia="lv-LV"/>
              </w:rPr>
              <w:t>pārzināšana</w:t>
            </w:r>
            <w:r>
              <w:rPr>
                <w:rFonts w:ascii="Times New Roman" w:eastAsia="Times New Roman" w:hAnsi="Times New Roman"/>
                <w:sz w:val="24"/>
                <w:szCs w:val="24"/>
                <w:lang w:eastAsia="lv-LV"/>
              </w:rPr>
              <w:t>. Labas zināšanas par Eiropas Savienības institūciju darbību.</w:t>
            </w:r>
          </w:p>
        </w:tc>
      </w:tr>
      <w:tr w14:paraId="0FD605CA" w14:textId="77777777" w:rsidTr="00503932">
        <w:tblPrEx>
          <w:tblW w:w="5000" w:type="pct"/>
          <w:shd w:val="clear" w:color="auto" w:fill="FFFFFF"/>
          <w:tblCellMar>
            <w:top w:w="30" w:type="dxa"/>
            <w:left w:w="30" w:type="dxa"/>
            <w:bottom w:w="30" w:type="dxa"/>
            <w:right w:w="30" w:type="dxa"/>
          </w:tblCellMar>
          <w:tblLook w:val="04A0"/>
        </w:tblPrEx>
        <w:tc>
          <w:tcPr>
            <w:tcW w:w="2425"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2C1CA9C5"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12.4. </w:t>
            </w:r>
            <w:r w:rsidRPr="00743EF5">
              <w:rPr>
                <w:rFonts w:ascii="Times New Roman" w:eastAsia="Times New Roman" w:hAnsi="Times New Roman"/>
                <w:smallCaps/>
                <w:sz w:val="24"/>
                <w:szCs w:val="24"/>
                <w:lang w:eastAsia="lv-LV"/>
              </w:rPr>
              <w:t>Vispārējās</w:t>
            </w:r>
            <w:r w:rsidRPr="00743EF5">
              <w:rPr>
                <w:rFonts w:ascii="Times New Roman" w:eastAsia="Times New Roman" w:hAnsi="Times New Roman"/>
                <w:sz w:val="24"/>
                <w:szCs w:val="24"/>
                <w:lang w:eastAsia="lv-LV"/>
              </w:rPr>
              <w:t xml:space="preserve"> </w:t>
            </w:r>
            <w:r w:rsidRPr="00743EF5">
              <w:rPr>
                <w:rFonts w:ascii="Times New Roman" w:eastAsia="Times New Roman" w:hAnsi="Times New Roman"/>
                <w:smallCaps/>
                <w:sz w:val="24"/>
                <w:szCs w:val="24"/>
                <w:lang w:eastAsia="lv-LV"/>
              </w:rPr>
              <w:t>zināšanas un prasmes</w:t>
            </w:r>
          </w:p>
        </w:tc>
        <w:tc>
          <w:tcPr>
            <w:tcW w:w="2575" w:type="pct"/>
            <w:tcBorders>
              <w:top w:val="outset" w:sz="6" w:space="0" w:color="414142"/>
              <w:left w:val="outset" w:sz="6" w:space="0" w:color="414142"/>
              <w:bottom w:val="outset" w:sz="6" w:space="0" w:color="414142"/>
              <w:right w:val="outset" w:sz="6" w:space="0" w:color="414142"/>
            </w:tcBorders>
            <w:shd w:val="clear" w:color="auto" w:fill="FFFFFF"/>
            <w:hideMark/>
          </w:tcPr>
          <w:p w:rsidR="00005EBA" w:rsidP="00503932" w14:paraId="62A9C4A1"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Angļu (vēlams, vācu, franču u.c.) valodas zināšanas amata pienākumu veikšanai atbilstošā līmenī.</w:t>
            </w:r>
          </w:p>
          <w:p w:rsidR="00005EBA" w:rsidRPr="00743EF5" w:rsidP="00503932" w14:paraId="25E93B11" w14:textId="77777777">
            <w:pPr>
              <w:spacing w:after="0" w:line="240" w:lineRule="auto"/>
              <w:jc w:val="both"/>
              <w:rPr>
                <w:rFonts w:ascii="Times New Roman" w:eastAsia="Times New Roman" w:hAnsi="Times New Roman"/>
                <w:sz w:val="24"/>
                <w:szCs w:val="24"/>
                <w:lang w:eastAsia="lv-LV"/>
              </w:rPr>
            </w:pPr>
            <w:r>
              <w:rPr>
                <w:rFonts w:ascii="Times New Roman" w:eastAsia="Times New Roman" w:hAnsi="Times New Roman"/>
                <w:sz w:val="24"/>
                <w:szCs w:val="24"/>
                <w:lang w:eastAsia="lv-LV"/>
              </w:rPr>
              <w:t>Stratēģiskā un analītiskā domāšana un spēja strādāt strauji mainīgā vidē.</w:t>
            </w:r>
          </w:p>
          <w:p w:rsidR="00005EBA" w:rsidRPr="00743EF5" w:rsidP="00503932" w14:paraId="7F8BC833"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Labas komunikācijas un sadarbības prasmes.</w:t>
            </w:r>
          </w:p>
          <w:p w:rsidR="00005EBA" w:rsidRPr="00743EF5" w:rsidP="00503932" w14:paraId="308C423E"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Organizatora spējas, prasme definēt problēmas un mērķus, sekmēt to risinājumu, pieņemt lēmumus un nodrošināt to izpildi, prasme motivēt un vadīt kolektīvu.</w:t>
            </w:r>
          </w:p>
        </w:tc>
      </w:tr>
    </w:tbl>
    <w:p w:rsidR="00005EBA" w:rsidRPr="00005EBA" w:rsidP="00005EBA" w14:paraId="20A8D1E1" w14:textId="77777777">
      <w:pPr>
        <w:shd w:val="clear" w:color="auto" w:fill="FFFFFF"/>
        <w:spacing w:after="0" w:line="240" w:lineRule="auto"/>
        <w:ind w:firstLine="301"/>
        <w:rPr>
          <w:rFonts w:ascii="Times New Roman" w:eastAsia="Times New Roman" w:hAnsi="Times New Roman"/>
          <w:color w:val="414142"/>
          <w:sz w:val="10"/>
          <w:szCs w:val="10"/>
          <w:lang w:eastAsia="lv-LV"/>
        </w:rPr>
      </w:pPr>
      <w:r w:rsidRPr="00005EBA">
        <w:rPr>
          <w:rFonts w:ascii="Times New Roman" w:eastAsia="Times New Roman" w:hAnsi="Times New Roman"/>
          <w:color w:val="414142"/>
          <w:sz w:val="10"/>
          <w:szCs w:val="10"/>
          <w:lang w:eastAsia="lv-LV"/>
        </w:rPr>
        <w:t> </w:t>
      </w: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tblPr>
      <w:tblGrid>
        <w:gridCol w:w="9338"/>
      </w:tblGrid>
      <w:tr w14:paraId="62B5FBF7" w14:textId="77777777" w:rsidTr="00503932">
        <w:tblPrEx>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tblPrEx>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078860C2"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13. </w:t>
            </w:r>
            <w:r w:rsidRPr="00743EF5">
              <w:rPr>
                <w:rFonts w:ascii="Times New Roman" w:eastAsia="Times New Roman" w:hAnsi="Times New Roman"/>
                <w:smallCaps/>
                <w:sz w:val="24"/>
                <w:szCs w:val="24"/>
                <w:lang w:eastAsia="lv-LV"/>
              </w:rPr>
              <w:t>Amata atbildība</w:t>
            </w:r>
            <w:r w:rsidRPr="00743EF5">
              <w:rPr>
                <w:rFonts w:ascii="Times New Roman" w:eastAsia="Times New Roman" w:hAnsi="Times New Roman"/>
                <w:sz w:val="24"/>
                <w:szCs w:val="24"/>
                <w:lang w:eastAsia="lv-LV"/>
              </w:rPr>
              <w:t xml:space="preserve"> </w:t>
            </w:r>
          </w:p>
          <w:p w:rsidR="00005EBA" w:rsidRPr="00743EF5" w:rsidP="00503932" w14:paraId="15F4B8E9" w14:textId="77777777">
            <w:pPr>
              <w:pStyle w:val="Default"/>
              <w:jc w:val="both"/>
              <w:rPr>
                <w:rFonts w:ascii="Times New Roman" w:eastAsia="Times New Roman" w:hAnsi="Times New Roman" w:cs="Times New Roman"/>
                <w:color w:val="auto"/>
              </w:rPr>
            </w:pPr>
            <w:r w:rsidRPr="00743EF5">
              <w:rPr>
                <w:rFonts w:ascii="Times New Roman" w:eastAsia="Times New Roman" w:hAnsi="Times New Roman" w:cs="Times New Roman"/>
                <w:color w:val="auto"/>
              </w:rPr>
              <w:t>13.1. Par amata pienākumu kvalitatīvu un savlaicīgu izpildi;</w:t>
            </w:r>
          </w:p>
          <w:p w:rsidR="00005EBA" w:rsidRPr="00743EF5" w:rsidP="00503932" w14:paraId="68669297" w14:textId="77777777">
            <w:pPr>
              <w:spacing w:after="0" w:line="240" w:lineRule="auto"/>
              <w:ind w:right="142"/>
              <w:jc w:val="both"/>
              <w:rPr>
                <w:rFonts w:ascii="Times New Roman" w:hAnsi="Times New Roman"/>
                <w:sz w:val="24"/>
                <w:szCs w:val="24"/>
              </w:rPr>
            </w:pPr>
            <w:r w:rsidRPr="00743EF5">
              <w:rPr>
                <w:rFonts w:ascii="Times New Roman" w:hAnsi="Times New Roman"/>
                <w:sz w:val="24"/>
                <w:szCs w:val="24"/>
              </w:rPr>
              <w:t>13.2. par deleģēto tiesību un pilnvaru izmantošanu;</w:t>
            </w:r>
          </w:p>
          <w:p w:rsidR="00005EBA" w:rsidRPr="00743EF5" w:rsidP="00503932" w14:paraId="4212A3CA" w14:textId="77777777">
            <w:pPr>
              <w:spacing w:after="0" w:line="240" w:lineRule="auto"/>
              <w:ind w:right="142"/>
              <w:jc w:val="both"/>
              <w:rPr>
                <w:rFonts w:ascii="Times New Roman" w:hAnsi="Times New Roman"/>
                <w:sz w:val="24"/>
                <w:szCs w:val="24"/>
              </w:rPr>
            </w:pPr>
            <w:r w:rsidRPr="00743EF5">
              <w:rPr>
                <w:rFonts w:ascii="Times New Roman" w:hAnsi="Times New Roman"/>
                <w:sz w:val="24"/>
                <w:szCs w:val="24"/>
              </w:rPr>
              <w:t>13.3. par pieņemtajiem lēmumiem;</w:t>
            </w:r>
          </w:p>
          <w:p w:rsidR="00005EBA" w:rsidRPr="00743EF5" w:rsidP="00503932" w14:paraId="60225CAA" w14:textId="77777777">
            <w:pPr>
              <w:spacing w:after="0" w:line="240" w:lineRule="auto"/>
              <w:ind w:right="142"/>
              <w:jc w:val="both"/>
              <w:rPr>
                <w:rFonts w:ascii="Times New Roman" w:hAnsi="Times New Roman"/>
                <w:sz w:val="24"/>
                <w:szCs w:val="24"/>
              </w:rPr>
            </w:pPr>
            <w:r w:rsidRPr="00743EF5">
              <w:rPr>
                <w:rFonts w:ascii="Times New Roman" w:hAnsi="Times New Roman"/>
                <w:sz w:val="24"/>
                <w:szCs w:val="24"/>
              </w:rPr>
              <w:t>13.4. par darbību vai bezdarbību un tās radītajām sekām, kuras rezultātā tiek diskreditēta vadītā iestāde;</w:t>
            </w:r>
          </w:p>
          <w:p w:rsidR="00005EBA" w:rsidRPr="00743EF5" w:rsidP="00503932" w14:paraId="2149CF42" w14:textId="77777777">
            <w:pPr>
              <w:spacing w:after="0" w:line="240" w:lineRule="auto"/>
              <w:ind w:right="142"/>
              <w:jc w:val="both"/>
              <w:rPr>
                <w:rFonts w:ascii="Times New Roman" w:hAnsi="Times New Roman"/>
                <w:sz w:val="24"/>
                <w:szCs w:val="24"/>
              </w:rPr>
            </w:pPr>
            <w:r w:rsidRPr="00743EF5">
              <w:rPr>
                <w:rFonts w:ascii="Times New Roman" w:hAnsi="Times New Roman"/>
                <w:sz w:val="24"/>
                <w:szCs w:val="24"/>
              </w:rPr>
              <w:t>13.5. par sniegtās informācijas pareizību un nesankcionētas informācijas tiešas vai netiešas izpaušanas radītajām sekām;</w:t>
            </w:r>
          </w:p>
          <w:p w:rsidR="00005EBA" w:rsidRPr="00743EF5" w:rsidP="00503932" w14:paraId="27A0E73A" w14:textId="77777777">
            <w:pPr>
              <w:pStyle w:val="Default"/>
              <w:ind w:right="142"/>
              <w:jc w:val="both"/>
              <w:rPr>
                <w:rFonts w:ascii="Times New Roman" w:hAnsi="Times New Roman" w:cs="Times New Roman"/>
                <w:color w:val="auto"/>
              </w:rPr>
            </w:pPr>
            <w:r w:rsidRPr="00743EF5">
              <w:rPr>
                <w:rFonts w:ascii="Times New Roman" w:hAnsi="Times New Roman" w:cs="Times New Roman"/>
                <w:color w:val="auto"/>
              </w:rPr>
              <w:t>13.6. par darba vietas un materiālo vērtību saglabāšanu;</w:t>
            </w:r>
          </w:p>
          <w:p w:rsidR="00005EBA" w:rsidRPr="00743EF5" w:rsidP="00503932" w14:paraId="62D36426" w14:textId="77777777">
            <w:pPr>
              <w:pStyle w:val="Default"/>
              <w:jc w:val="both"/>
              <w:rPr>
                <w:rFonts w:ascii="Times New Roman" w:eastAsia="Times New Roman" w:hAnsi="Times New Roman" w:cs="Times New Roman"/>
              </w:rPr>
            </w:pPr>
            <w:r w:rsidRPr="00743EF5">
              <w:rPr>
                <w:rFonts w:ascii="Times New Roman" w:eastAsia="Times New Roman" w:hAnsi="Times New Roman" w:cs="Times New Roman"/>
                <w:color w:val="auto"/>
              </w:rPr>
              <w:t>13.7. par konfidenciālas informācijas saglabāšanu.</w:t>
            </w:r>
          </w:p>
        </w:tc>
      </w:tr>
      <w:tr w14:paraId="4C4E15CB" w14:textId="77777777" w:rsidTr="00503932">
        <w:tblPrEx>
          <w:tblW w:w="5000" w:type="pct"/>
          <w:shd w:val="clear" w:color="auto" w:fill="FFFFFF"/>
          <w:tblCellMar>
            <w:top w:w="30" w:type="dxa"/>
            <w:left w:w="30" w:type="dxa"/>
            <w:bottom w:w="30" w:type="dxa"/>
            <w:right w:w="30" w:type="dxa"/>
          </w:tblCellMar>
          <w:tblLook w:val="04A0"/>
        </w:tblPrEx>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7A901DBA" w14:textId="77777777">
            <w:pPr>
              <w:spacing w:after="0" w:line="240" w:lineRule="auto"/>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14. </w:t>
            </w:r>
            <w:r w:rsidRPr="00743EF5">
              <w:rPr>
                <w:rFonts w:ascii="Times New Roman" w:eastAsia="Times New Roman" w:hAnsi="Times New Roman"/>
                <w:smallCaps/>
                <w:sz w:val="24"/>
                <w:szCs w:val="24"/>
                <w:lang w:eastAsia="lv-LV"/>
              </w:rPr>
              <w:t>Amata tiesības</w:t>
            </w:r>
          </w:p>
          <w:p w:rsidR="00005EBA" w:rsidRPr="00743EF5" w:rsidP="00503932" w14:paraId="05D15119" w14:textId="77777777">
            <w:pPr>
              <w:spacing w:after="0" w:line="240" w:lineRule="auto"/>
              <w:ind w:right="142"/>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14.1. Atbilstoši Ministru kabineta rīkojumiem, Ministru prezidenta rīkojumiem un Ekonomikas ministrijas rīkojumiem, kā arī citos iestādes darbību reglamentējošos tiesību </w:t>
            </w:r>
            <w:smartTag w:uri="schemas-tilde-lv/tildestengine" w:element="veidnes">
              <w:smartTagPr>
                <w:attr w:name="baseform" w:val="akt|s"/>
                <w:attr w:name="id" w:val="-1"/>
                <w:attr w:name="text" w:val="aktos"/>
              </w:smartTagPr>
              <w:r w:rsidRPr="00743EF5">
                <w:rPr>
                  <w:rFonts w:ascii="Times New Roman" w:eastAsia="Times New Roman" w:hAnsi="Times New Roman"/>
                  <w:sz w:val="24"/>
                  <w:szCs w:val="24"/>
                  <w:lang w:eastAsia="lv-LV"/>
                </w:rPr>
                <w:t>aktos</w:t>
              </w:r>
            </w:smartTag>
            <w:r w:rsidRPr="00743EF5">
              <w:rPr>
                <w:rFonts w:ascii="Times New Roman" w:eastAsia="Times New Roman" w:hAnsi="Times New Roman"/>
                <w:sz w:val="24"/>
                <w:szCs w:val="24"/>
                <w:lang w:eastAsia="lv-LV"/>
              </w:rPr>
              <w:t xml:space="preserve"> noteiktās tiesības;</w:t>
            </w:r>
          </w:p>
          <w:p w:rsidR="00005EBA" w:rsidRPr="00743EF5" w:rsidP="00503932" w14:paraId="4A20EE8B" w14:textId="77777777">
            <w:pPr>
              <w:autoSpaceDE w:val="0"/>
              <w:autoSpaceDN w:val="0"/>
              <w:adjustRightInd w:val="0"/>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14.2. veikt valsts pārvaldes funkcijas amatam noteiktās kompetences ietvaros</w:t>
            </w:r>
            <w:r>
              <w:rPr>
                <w:rFonts w:ascii="Times New Roman" w:eastAsia="Times New Roman" w:hAnsi="Times New Roman"/>
                <w:sz w:val="24"/>
                <w:szCs w:val="24"/>
                <w:lang w:eastAsia="lv-LV"/>
              </w:rPr>
              <w:t>, tai skaitā piemērojot sankcijas līdz 5 miljoniem eiro, 10 % no komersanta gada apgrozījuma, kā arī veikt mājaslapu bloķēšanu  un komersantu darbības ierobežošanu</w:t>
            </w:r>
            <w:r w:rsidRPr="00743EF5">
              <w:rPr>
                <w:rFonts w:ascii="Times New Roman" w:eastAsia="Times New Roman" w:hAnsi="Times New Roman"/>
                <w:sz w:val="24"/>
                <w:szCs w:val="24"/>
                <w:lang w:eastAsia="lv-LV"/>
              </w:rPr>
              <w:t>;</w:t>
            </w:r>
          </w:p>
          <w:p w:rsidR="00005EBA" w:rsidRPr="00743EF5" w:rsidP="00503932" w14:paraId="6C6C28C1" w14:textId="77777777">
            <w:pPr>
              <w:autoSpaceDE w:val="0"/>
              <w:autoSpaceDN w:val="0"/>
              <w:adjustRightInd w:val="0"/>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14.3. patstāvīgi pieņemt lēmumus jautājumos, kas saistīti ar PTAC noteikto funkciju un uzdevumu izpildi, tostarp, izvērtējot citu iestāžu darbību (īpaši metroloģiskās uzraudzības, bīstamo iekārtu uzraudzības un negodīgas </w:t>
            </w:r>
            <w:r w:rsidRPr="00743EF5">
              <w:rPr>
                <w:rFonts w:ascii="Times New Roman" w:eastAsia="Times New Roman" w:hAnsi="Times New Roman"/>
                <w:sz w:val="24"/>
                <w:szCs w:val="24"/>
                <w:lang w:eastAsia="lv-LV"/>
              </w:rPr>
              <w:t>komercprakses</w:t>
            </w:r>
            <w:r w:rsidRPr="00743EF5">
              <w:rPr>
                <w:rFonts w:ascii="Times New Roman" w:eastAsia="Times New Roman" w:hAnsi="Times New Roman"/>
                <w:sz w:val="24"/>
                <w:szCs w:val="24"/>
                <w:lang w:eastAsia="lv-LV"/>
              </w:rPr>
              <w:t xml:space="preserve"> uzraudzības ietvaros);</w:t>
            </w:r>
          </w:p>
          <w:p w:rsidR="00005EBA" w:rsidRPr="00743EF5" w:rsidP="00503932" w14:paraId="0C64614A" w14:textId="77777777">
            <w:pPr>
              <w:autoSpaceDE w:val="0"/>
              <w:autoSpaceDN w:val="0"/>
              <w:adjustRightInd w:val="0"/>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14.4. rīkoties ar PTAC mantu un finanšu līdzekļiem, slēgt līgumus un vienošanās PTAC vārdā un parakstīt pilnvaras;</w:t>
            </w:r>
          </w:p>
          <w:p w:rsidR="00005EBA" w:rsidRPr="00743EF5" w:rsidP="00503932" w14:paraId="01F4FA07" w14:textId="77777777">
            <w:pPr>
              <w:autoSpaceDE w:val="0"/>
              <w:autoSpaceDN w:val="0"/>
              <w:adjustRightInd w:val="0"/>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14.5. normatīvajos aktos paredzētajos gadījumos pieprasīt un saņemt no jebkuras fiziskās vai juridiskās personas informāciju, kas nepieciešama amata pienākumu izpildei; </w:t>
            </w:r>
          </w:p>
          <w:p w:rsidR="00005EBA" w:rsidRPr="00743EF5" w:rsidP="00503932" w14:paraId="2E287D1D" w14:textId="77777777">
            <w:pPr>
              <w:autoSpaceDE w:val="0"/>
              <w:autoSpaceDN w:val="0"/>
              <w:adjustRightInd w:val="0"/>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14.6. pārstāvēt PTAC visos tā kompetences jautājumos;</w:t>
            </w:r>
          </w:p>
          <w:p w:rsidR="00005EBA" w:rsidRPr="00743EF5" w:rsidP="00503932" w14:paraId="62549F92" w14:textId="77777777">
            <w:pPr>
              <w:autoSpaceDE w:val="0"/>
              <w:autoSpaceDN w:val="0"/>
              <w:adjustRightInd w:val="0"/>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14.7. iecelt amatā, pārcelt un atbrīvot no amata PTAC ierēdņus, pieņemt darbā, pārcelt un atlaist no darba PTAC darbiniekus;</w:t>
            </w:r>
          </w:p>
          <w:p w:rsidR="00005EBA" w:rsidRPr="00743EF5" w:rsidP="00503932" w14:paraId="637A934E" w14:textId="77777777">
            <w:pPr>
              <w:autoSpaceDE w:val="0"/>
              <w:autoSpaceDN w:val="0"/>
              <w:adjustRightInd w:val="0"/>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14.8. noteikt PTAC darba kārtību, ierēdņu un darbinieku pienākumus un atbildību, darba samaksu;</w:t>
            </w:r>
          </w:p>
          <w:p w:rsidR="00005EBA" w:rsidRPr="00743EF5" w:rsidP="00503932" w14:paraId="70720D6C" w14:textId="77777777">
            <w:pPr>
              <w:autoSpaceDE w:val="0"/>
              <w:autoSpaceDN w:val="0"/>
              <w:adjustRightInd w:val="0"/>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14.9. izdot PTAC ierēdņiem un darbiniekiem saistošus pārvaldes lēmumus, rīkojumus un iekšējos normatīvos aktus;</w:t>
            </w:r>
          </w:p>
          <w:p w:rsidR="00005EBA" w:rsidRPr="00743EF5" w:rsidP="00503932" w14:paraId="6279CC43" w14:textId="77777777">
            <w:pPr>
              <w:autoSpaceDE w:val="0"/>
              <w:autoSpaceDN w:val="0"/>
              <w:adjustRightInd w:val="0"/>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14.10. piedalīties mācību programmās, lai iegūtu amata pienākumu izpildei nepieciešamās zināšanas un prasmes;</w:t>
            </w:r>
          </w:p>
          <w:p w:rsidR="00005EBA" w:rsidRPr="00743EF5" w:rsidP="00503932" w14:paraId="759E130F" w14:textId="77777777">
            <w:pPr>
              <w:spacing w:after="0" w:line="240" w:lineRule="auto"/>
              <w:ind w:right="142"/>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14.11. uz amata pienākumu izpildei piemērotiem apstākļiem.</w:t>
            </w:r>
          </w:p>
        </w:tc>
      </w:tr>
      <w:tr w14:paraId="614A646B" w14:textId="77777777" w:rsidTr="00503932">
        <w:tblPrEx>
          <w:tblW w:w="5000" w:type="pct"/>
          <w:shd w:val="clear" w:color="auto" w:fill="FFFFFF"/>
          <w:tblCellMar>
            <w:top w:w="30" w:type="dxa"/>
            <w:left w:w="30" w:type="dxa"/>
            <w:bottom w:w="30" w:type="dxa"/>
            <w:right w:w="30" w:type="dxa"/>
          </w:tblCellMar>
          <w:tblLook w:val="04A0"/>
        </w:tblPrEx>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rsidR="00005EBA" w:rsidRPr="00743EF5" w:rsidP="00503932" w14:paraId="6AA6E396" w14:textId="77777777">
            <w:pPr>
              <w:spacing w:after="0" w:line="240" w:lineRule="auto"/>
              <w:jc w:val="both"/>
              <w:rPr>
                <w:rFonts w:ascii="Times New Roman" w:eastAsia="Times New Roman" w:hAnsi="Times New Roman"/>
                <w:sz w:val="24"/>
                <w:szCs w:val="24"/>
                <w:lang w:eastAsia="lv-LV"/>
              </w:rPr>
            </w:pPr>
            <w:r w:rsidRPr="00743EF5">
              <w:rPr>
                <w:rFonts w:ascii="Times New Roman" w:eastAsia="Times New Roman" w:hAnsi="Times New Roman"/>
                <w:sz w:val="24"/>
                <w:szCs w:val="24"/>
                <w:lang w:eastAsia="lv-LV"/>
              </w:rPr>
              <w:t xml:space="preserve">15. </w:t>
            </w:r>
            <w:r w:rsidRPr="00743EF5">
              <w:rPr>
                <w:rFonts w:ascii="Times New Roman" w:eastAsia="Times New Roman" w:hAnsi="Times New Roman"/>
                <w:smallCaps/>
                <w:sz w:val="24"/>
                <w:szCs w:val="24"/>
                <w:lang w:eastAsia="lv-LV"/>
              </w:rPr>
              <w:t>Cita informācija</w:t>
            </w:r>
            <w:r w:rsidRPr="00743EF5">
              <w:rPr>
                <w:rFonts w:ascii="Times New Roman" w:eastAsia="Times New Roman" w:hAnsi="Times New Roman"/>
                <w:sz w:val="24"/>
                <w:szCs w:val="24"/>
                <w:lang w:eastAsia="lv-LV"/>
              </w:rPr>
              <w:t xml:space="preserve"> </w:t>
            </w:r>
          </w:p>
          <w:p w:rsidR="00005EBA" w:rsidRPr="00743EF5" w:rsidP="00503932" w14:paraId="1F75DF57" w14:textId="77777777">
            <w:pPr>
              <w:shd w:val="clear" w:color="auto" w:fill="FFFFFF"/>
              <w:tabs>
                <w:tab w:val="left" w:pos="533"/>
              </w:tabs>
              <w:spacing w:after="0" w:line="240" w:lineRule="auto"/>
              <w:jc w:val="both"/>
              <w:rPr>
                <w:rFonts w:ascii="Times New Roman" w:hAnsi="Times New Roman"/>
                <w:sz w:val="24"/>
                <w:szCs w:val="24"/>
              </w:rPr>
            </w:pPr>
            <w:r w:rsidRPr="00743EF5">
              <w:rPr>
                <w:rFonts w:ascii="Times New Roman" w:hAnsi="Times New Roman"/>
                <w:sz w:val="24"/>
                <w:szCs w:val="24"/>
              </w:rPr>
              <w:t>15.1. Amata pienākumi saistīti ar darba braucieniem un komandējumiem;</w:t>
            </w:r>
          </w:p>
          <w:p w:rsidR="00005EBA" w:rsidRPr="00743EF5" w:rsidP="00503932" w14:paraId="0805CB06" w14:textId="77777777">
            <w:pPr>
              <w:spacing w:after="0" w:line="240" w:lineRule="auto"/>
              <w:jc w:val="both"/>
              <w:rPr>
                <w:rFonts w:ascii="Times New Roman" w:eastAsia="Times New Roman" w:hAnsi="Times New Roman"/>
                <w:sz w:val="24"/>
                <w:szCs w:val="24"/>
                <w:lang w:eastAsia="lv-LV"/>
              </w:rPr>
            </w:pPr>
            <w:r w:rsidRPr="00743EF5">
              <w:rPr>
                <w:rFonts w:ascii="Times New Roman" w:hAnsi="Times New Roman"/>
                <w:sz w:val="24"/>
                <w:szCs w:val="24"/>
              </w:rPr>
              <w:t xml:space="preserve">15.2. valsts civildienesta attiecību laikā, kā arī pēc to izbeigšanās ir aizliegts izpaust personu komercnoslēpumus un fizisko personu datus, kas kļuvuši zināmi sakarā ar amata pienākumu pildīšanu. </w:t>
            </w:r>
          </w:p>
        </w:tc>
      </w:tr>
    </w:tbl>
    <w:p w:rsidR="00005EBA" w:rsidRPr="00005EBA" w:rsidP="00005EBA" w14:paraId="7DFB4265" w14:textId="77777777">
      <w:pPr>
        <w:shd w:val="clear" w:color="auto" w:fill="FFFFFF"/>
        <w:spacing w:after="0" w:line="240" w:lineRule="auto"/>
        <w:ind w:firstLine="301"/>
        <w:rPr>
          <w:rFonts w:ascii="Times New Roman" w:eastAsia="Times New Roman" w:hAnsi="Times New Roman"/>
          <w:color w:val="414142"/>
          <w:sz w:val="10"/>
          <w:szCs w:val="10"/>
          <w:lang w:eastAsia="lv-LV"/>
        </w:rPr>
      </w:pPr>
    </w:p>
    <w:tbl>
      <w:tblPr>
        <w:tblW w:w="9411"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352"/>
        <w:gridCol w:w="2353"/>
        <w:gridCol w:w="2353"/>
        <w:gridCol w:w="2353"/>
      </w:tblGrid>
      <w:tr w14:paraId="05B8A950" w14:textId="77777777" w:rsidTr="00503932">
        <w:tblPrEx>
          <w:tblW w:w="9411" w:type="dxa"/>
          <w:jc w:val="center"/>
          <w:tblBorders>
            <w:top w:val="single" w:sz="4" w:space="0" w:color="auto"/>
            <w:left w:val="single" w:sz="4" w:space="0" w:color="auto"/>
            <w:bottom w:val="single" w:sz="4" w:space="0" w:color="auto"/>
            <w:right w:val="single" w:sz="4" w:space="0" w:color="auto"/>
          </w:tblBorders>
          <w:tblLayout w:type="fixed"/>
          <w:tblLook w:val="04A0"/>
        </w:tblPrEx>
        <w:trPr>
          <w:jc w:val="center"/>
        </w:trPr>
        <w:tc>
          <w:tcPr>
            <w:tcW w:w="2352" w:type="dxa"/>
            <w:shd w:val="clear" w:color="auto" w:fill="auto"/>
          </w:tcPr>
          <w:p w:rsidR="00005EBA" w:rsidRPr="00743EF5" w:rsidP="00503932" w14:paraId="2B2F219E" w14:textId="77777777">
            <w:pPr>
              <w:spacing w:after="12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 xml:space="preserve">16. Paraksti </w:t>
            </w:r>
          </w:p>
        </w:tc>
        <w:tc>
          <w:tcPr>
            <w:tcW w:w="2353" w:type="dxa"/>
            <w:shd w:val="clear" w:color="auto" w:fill="auto"/>
          </w:tcPr>
          <w:p w:rsidR="00005EBA" w:rsidRPr="00743EF5" w:rsidP="00503932" w14:paraId="4A2966DE" w14:textId="77777777">
            <w:pPr>
              <w:spacing w:after="0" w:line="240" w:lineRule="auto"/>
              <w:rPr>
                <w:rFonts w:ascii="Times New Roman" w:hAnsi="Times New Roman"/>
                <w:sz w:val="24"/>
                <w:szCs w:val="24"/>
              </w:rPr>
            </w:pPr>
          </w:p>
        </w:tc>
        <w:tc>
          <w:tcPr>
            <w:tcW w:w="2353" w:type="dxa"/>
            <w:shd w:val="clear" w:color="auto" w:fill="auto"/>
          </w:tcPr>
          <w:p w:rsidR="00005EBA" w:rsidRPr="00743EF5" w:rsidP="00503932" w14:paraId="315C1C87" w14:textId="77777777">
            <w:pPr>
              <w:spacing w:after="0" w:line="240" w:lineRule="auto"/>
              <w:rPr>
                <w:rFonts w:ascii="Times New Roman" w:hAnsi="Times New Roman"/>
                <w:sz w:val="24"/>
                <w:szCs w:val="24"/>
              </w:rPr>
            </w:pPr>
          </w:p>
        </w:tc>
        <w:tc>
          <w:tcPr>
            <w:tcW w:w="2353" w:type="dxa"/>
            <w:shd w:val="clear" w:color="auto" w:fill="auto"/>
          </w:tcPr>
          <w:p w:rsidR="00005EBA" w:rsidRPr="00743EF5" w:rsidP="00503932" w14:paraId="35BF44A1" w14:textId="77777777">
            <w:pPr>
              <w:spacing w:after="0" w:line="240" w:lineRule="auto"/>
              <w:rPr>
                <w:rFonts w:ascii="Times New Roman" w:hAnsi="Times New Roman"/>
                <w:sz w:val="24"/>
                <w:szCs w:val="24"/>
              </w:rPr>
            </w:pPr>
          </w:p>
        </w:tc>
      </w:tr>
      <w:tr w14:paraId="29E34C1D" w14:textId="77777777" w:rsidTr="00503932">
        <w:tblPrEx>
          <w:tblW w:w="9411" w:type="dxa"/>
          <w:jc w:val="center"/>
          <w:tblLayout w:type="fixed"/>
          <w:tblLook w:val="04A0"/>
        </w:tblPrEx>
        <w:trPr>
          <w:jc w:val="center"/>
        </w:trPr>
        <w:tc>
          <w:tcPr>
            <w:tcW w:w="2352" w:type="dxa"/>
            <w:shd w:val="clear" w:color="auto" w:fill="auto"/>
          </w:tcPr>
          <w:p w:rsidR="00005EBA" w:rsidRPr="00743EF5" w:rsidP="00503932" w14:paraId="184406DB" w14:textId="77777777">
            <w:pPr>
              <w:spacing w:after="0" w:line="240" w:lineRule="auto"/>
              <w:rPr>
                <w:rFonts w:ascii="Times New Roman" w:hAnsi="Times New Roman"/>
                <w:sz w:val="24"/>
                <w:szCs w:val="24"/>
              </w:rPr>
            </w:pPr>
            <w:r w:rsidRPr="00743EF5">
              <w:rPr>
                <w:rFonts w:ascii="Times New Roman" w:eastAsia="Times New Roman" w:hAnsi="Times New Roman"/>
                <w:smallCaps/>
                <w:sz w:val="24"/>
                <w:szCs w:val="24"/>
                <w:lang w:eastAsia="lv-LV"/>
              </w:rPr>
              <w:t>Darbinieks</w:t>
            </w:r>
          </w:p>
        </w:tc>
        <w:tc>
          <w:tcPr>
            <w:tcW w:w="2353" w:type="dxa"/>
            <w:shd w:val="clear" w:color="auto" w:fill="auto"/>
          </w:tcPr>
          <w:p w:rsidR="00005EBA" w:rsidRPr="00743EF5" w:rsidP="00503932" w14:paraId="04C7BA28" w14:textId="77777777">
            <w:pPr>
              <w:spacing w:after="0" w:line="240" w:lineRule="auto"/>
              <w:jc w:val="center"/>
              <w:rPr>
                <w:rFonts w:ascii="Times New Roman" w:hAnsi="Times New Roman"/>
                <w:sz w:val="24"/>
                <w:szCs w:val="24"/>
              </w:rPr>
            </w:pPr>
          </w:p>
          <w:p w:rsidR="00005EBA" w:rsidRPr="00743EF5" w:rsidP="00503932" w14:paraId="7D3D45A7" w14:textId="77777777">
            <w:pPr>
              <w:spacing w:after="0" w:line="240" w:lineRule="auto"/>
              <w:jc w:val="center"/>
              <w:rPr>
                <w:rFonts w:ascii="Times New Roman" w:hAnsi="Times New Roman"/>
                <w:sz w:val="24"/>
                <w:szCs w:val="24"/>
              </w:rPr>
            </w:pPr>
            <w:r w:rsidRPr="00743EF5">
              <w:rPr>
                <w:rFonts w:ascii="Times New Roman" w:hAnsi="Times New Roman"/>
                <w:sz w:val="24"/>
                <w:szCs w:val="24"/>
              </w:rPr>
              <w:t>_________________</w:t>
            </w:r>
          </w:p>
          <w:p w:rsidR="00005EBA" w:rsidRPr="00743EF5" w:rsidP="00503932" w14:paraId="32A60F8E" w14:textId="77777777">
            <w:pPr>
              <w:spacing w:after="0" w:line="240" w:lineRule="auto"/>
              <w:jc w:val="center"/>
              <w:rPr>
                <w:rFonts w:ascii="Times New Roman" w:hAnsi="Times New Roman"/>
                <w:sz w:val="20"/>
                <w:szCs w:val="20"/>
              </w:rPr>
            </w:pPr>
            <w:r w:rsidRPr="00743EF5">
              <w:rPr>
                <w:rFonts w:ascii="Times New Roman" w:eastAsia="Times New Roman" w:hAnsi="Times New Roman"/>
                <w:i/>
                <w:iCs/>
                <w:sz w:val="20"/>
                <w:szCs w:val="20"/>
                <w:lang w:eastAsia="lv-LV"/>
              </w:rPr>
              <w:t>vārds, uzvārds</w:t>
            </w:r>
          </w:p>
        </w:tc>
        <w:tc>
          <w:tcPr>
            <w:tcW w:w="2353" w:type="dxa"/>
            <w:shd w:val="clear" w:color="auto" w:fill="auto"/>
          </w:tcPr>
          <w:p w:rsidR="00005EBA" w:rsidRPr="00743EF5" w:rsidP="00503932" w14:paraId="27AF860A" w14:textId="77777777">
            <w:pPr>
              <w:spacing w:after="0" w:line="240" w:lineRule="auto"/>
              <w:jc w:val="center"/>
              <w:rPr>
                <w:rFonts w:ascii="Times New Roman" w:hAnsi="Times New Roman"/>
                <w:sz w:val="24"/>
                <w:szCs w:val="24"/>
              </w:rPr>
            </w:pPr>
          </w:p>
          <w:p w:rsidR="00005EBA" w:rsidRPr="00743EF5" w:rsidP="00503932" w14:paraId="13B6041A" w14:textId="77777777">
            <w:pPr>
              <w:spacing w:after="0" w:line="240" w:lineRule="auto"/>
              <w:jc w:val="center"/>
              <w:rPr>
                <w:rFonts w:ascii="Times New Roman" w:hAnsi="Times New Roman"/>
                <w:sz w:val="24"/>
                <w:szCs w:val="24"/>
              </w:rPr>
            </w:pPr>
            <w:r w:rsidRPr="00743EF5">
              <w:rPr>
                <w:rFonts w:ascii="Times New Roman" w:hAnsi="Times New Roman"/>
                <w:sz w:val="24"/>
                <w:szCs w:val="24"/>
              </w:rPr>
              <w:t>_________________</w:t>
            </w:r>
          </w:p>
          <w:p w:rsidR="00005EBA" w:rsidRPr="00743EF5" w:rsidP="00503932" w14:paraId="48C82473" w14:textId="77777777">
            <w:pPr>
              <w:spacing w:after="0" w:line="240" w:lineRule="auto"/>
              <w:jc w:val="center"/>
              <w:rPr>
                <w:rFonts w:ascii="Times New Roman" w:hAnsi="Times New Roman"/>
                <w:sz w:val="20"/>
                <w:szCs w:val="20"/>
              </w:rPr>
            </w:pPr>
            <w:r w:rsidRPr="00743EF5">
              <w:rPr>
                <w:rFonts w:ascii="Times New Roman" w:eastAsia="Times New Roman" w:hAnsi="Times New Roman"/>
                <w:i/>
                <w:iCs/>
                <w:sz w:val="20"/>
                <w:szCs w:val="20"/>
                <w:lang w:eastAsia="lv-LV"/>
              </w:rPr>
              <w:t>paraksts</w:t>
            </w:r>
          </w:p>
        </w:tc>
        <w:tc>
          <w:tcPr>
            <w:tcW w:w="2353" w:type="dxa"/>
            <w:shd w:val="clear" w:color="auto" w:fill="auto"/>
          </w:tcPr>
          <w:p w:rsidR="00005EBA" w:rsidRPr="00743EF5" w:rsidP="00503932" w14:paraId="412B22CC" w14:textId="77777777">
            <w:pPr>
              <w:spacing w:after="0" w:line="240" w:lineRule="auto"/>
              <w:jc w:val="center"/>
              <w:rPr>
                <w:rFonts w:ascii="Times New Roman" w:hAnsi="Times New Roman"/>
                <w:sz w:val="24"/>
                <w:szCs w:val="24"/>
              </w:rPr>
            </w:pPr>
          </w:p>
          <w:p w:rsidR="00005EBA" w:rsidRPr="00743EF5" w:rsidP="00503932" w14:paraId="2EE2CFD7" w14:textId="77777777">
            <w:pPr>
              <w:spacing w:after="0" w:line="240" w:lineRule="auto"/>
              <w:jc w:val="center"/>
              <w:rPr>
                <w:rFonts w:ascii="Times New Roman" w:hAnsi="Times New Roman"/>
                <w:sz w:val="24"/>
                <w:szCs w:val="24"/>
              </w:rPr>
            </w:pPr>
            <w:r w:rsidRPr="00743EF5">
              <w:rPr>
                <w:rFonts w:ascii="Times New Roman" w:hAnsi="Times New Roman"/>
                <w:sz w:val="24"/>
                <w:szCs w:val="24"/>
              </w:rPr>
              <w:t>_________________</w:t>
            </w:r>
          </w:p>
          <w:p w:rsidR="00005EBA" w:rsidRPr="00743EF5" w:rsidP="00503932" w14:paraId="4E4C3BE1" w14:textId="77777777">
            <w:pPr>
              <w:spacing w:after="0" w:line="240" w:lineRule="auto"/>
              <w:jc w:val="center"/>
              <w:rPr>
                <w:rFonts w:ascii="Times New Roman" w:eastAsia="Times New Roman" w:hAnsi="Times New Roman"/>
                <w:i/>
                <w:iCs/>
                <w:sz w:val="20"/>
                <w:szCs w:val="20"/>
                <w:lang w:eastAsia="lv-LV"/>
              </w:rPr>
            </w:pPr>
            <w:r w:rsidRPr="00743EF5">
              <w:rPr>
                <w:rFonts w:ascii="Times New Roman" w:eastAsia="Times New Roman" w:hAnsi="Times New Roman"/>
                <w:i/>
                <w:iCs/>
                <w:sz w:val="20"/>
                <w:szCs w:val="20"/>
                <w:lang w:eastAsia="lv-LV"/>
              </w:rPr>
              <w:t>Datums</w:t>
            </w:r>
          </w:p>
          <w:p w:rsidR="00005EBA" w:rsidRPr="00743EF5" w:rsidP="00503932" w14:paraId="5DA1F93C" w14:textId="77777777">
            <w:pPr>
              <w:spacing w:after="0" w:line="240" w:lineRule="auto"/>
              <w:jc w:val="center"/>
              <w:rPr>
                <w:rFonts w:ascii="Times New Roman" w:hAnsi="Times New Roman"/>
                <w:sz w:val="20"/>
                <w:szCs w:val="20"/>
              </w:rPr>
            </w:pPr>
          </w:p>
        </w:tc>
      </w:tr>
    </w:tbl>
    <w:p w:rsidR="00005EBA" w:rsidRPr="00005EBA" w:rsidP="00005EBA" w14:paraId="0FEBBBCC" w14:textId="77777777">
      <w:pPr>
        <w:shd w:val="clear" w:color="auto" w:fill="FFFFFF"/>
        <w:spacing w:after="0" w:line="240" w:lineRule="auto"/>
        <w:ind w:firstLine="301"/>
        <w:rPr>
          <w:rFonts w:ascii="Times New Roman" w:eastAsia="Times New Roman" w:hAnsi="Times New Roman"/>
          <w:color w:val="414142"/>
          <w:sz w:val="10"/>
          <w:szCs w:val="10"/>
          <w:lang w:eastAsia="lv-LV"/>
        </w:rPr>
      </w:pPr>
    </w:p>
    <w:tbl>
      <w:tblPr>
        <w:tblW w:w="9411"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352"/>
        <w:gridCol w:w="2353"/>
        <w:gridCol w:w="2353"/>
        <w:gridCol w:w="2353"/>
      </w:tblGrid>
      <w:tr w14:paraId="4867B315" w14:textId="77777777" w:rsidTr="00503932">
        <w:tblPrEx>
          <w:tblW w:w="9411" w:type="dxa"/>
          <w:jc w:val="center"/>
          <w:tblBorders>
            <w:top w:val="single" w:sz="4" w:space="0" w:color="auto"/>
            <w:left w:val="single" w:sz="4" w:space="0" w:color="auto"/>
            <w:bottom w:val="single" w:sz="4" w:space="0" w:color="auto"/>
            <w:right w:val="single" w:sz="4" w:space="0" w:color="auto"/>
          </w:tblBorders>
          <w:tblLayout w:type="fixed"/>
          <w:tblLook w:val="04A0"/>
        </w:tblPrEx>
        <w:trPr>
          <w:jc w:val="center"/>
        </w:trPr>
        <w:tc>
          <w:tcPr>
            <w:tcW w:w="2352" w:type="dxa"/>
            <w:shd w:val="clear" w:color="auto" w:fill="auto"/>
          </w:tcPr>
          <w:p w:rsidR="00005EBA" w:rsidRPr="00743EF5" w:rsidP="00503932" w14:paraId="61902A9E" w14:textId="77777777">
            <w:pPr>
              <w:spacing w:after="12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 xml:space="preserve">17. Saskaņoja </w:t>
            </w:r>
          </w:p>
        </w:tc>
        <w:tc>
          <w:tcPr>
            <w:tcW w:w="2353" w:type="dxa"/>
            <w:shd w:val="clear" w:color="auto" w:fill="auto"/>
          </w:tcPr>
          <w:p w:rsidR="00005EBA" w:rsidRPr="00743EF5" w:rsidP="00503932" w14:paraId="72BFE15D" w14:textId="77777777">
            <w:pPr>
              <w:spacing w:after="0" w:line="240" w:lineRule="auto"/>
              <w:rPr>
                <w:rFonts w:ascii="Times New Roman" w:hAnsi="Times New Roman"/>
                <w:sz w:val="24"/>
                <w:szCs w:val="24"/>
              </w:rPr>
            </w:pPr>
          </w:p>
        </w:tc>
        <w:tc>
          <w:tcPr>
            <w:tcW w:w="2353" w:type="dxa"/>
            <w:shd w:val="clear" w:color="auto" w:fill="auto"/>
          </w:tcPr>
          <w:p w:rsidR="00005EBA" w:rsidRPr="00743EF5" w:rsidP="00503932" w14:paraId="46359130" w14:textId="77777777">
            <w:pPr>
              <w:spacing w:after="0" w:line="240" w:lineRule="auto"/>
              <w:rPr>
                <w:rFonts w:ascii="Times New Roman" w:hAnsi="Times New Roman"/>
                <w:sz w:val="24"/>
                <w:szCs w:val="24"/>
              </w:rPr>
            </w:pPr>
          </w:p>
        </w:tc>
        <w:tc>
          <w:tcPr>
            <w:tcW w:w="2353" w:type="dxa"/>
            <w:shd w:val="clear" w:color="auto" w:fill="auto"/>
          </w:tcPr>
          <w:p w:rsidR="00005EBA" w:rsidRPr="00743EF5" w:rsidP="00503932" w14:paraId="100FC791" w14:textId="77777777">
            <w:pPr>
              <w:spacing w:after="0" w:line="240" w:lineRule="auto"/>
              <w:rPr>
                <w:rFonts w:ascii="Times New Roman" w:hAnsi="Times New Roman"/>
                <w:sz w:val="24"/>
                <w:szCs w:val="24"/>
              </w:rPr>
            </w:pPr>
          </w:p>
        </w:tc>
      </w:tr>
      <w:tr w14:paraId="2AD5F0D1" w14:textId="77777777" w:rsidTr="00503932">
        <w:tblPrEx>
          <w:tblW w:w="9411" w:type="dxa"/>
          <w:jc w:val="center"/>
          <w:tblLayout w:type="fixed"/>
          <w:tblLook w:val="04A0"/>
        </w:tblPrEx>
        <w:trPr>
          <w:jc w:val="center"/>
        </w:trPr>
        <w:tc>
          <w:tcPr>
            <w:tcW w:w="2352" w:type="dxa"/>
            <w:shd w:val="clear" w:color="auto" w:fill="auto"/>
          </w:tcPr>
          <w:p w:rsidR="00005EBA" w:rsidRPr="00743EF5" w:rsidP="00503932" w14:paraId="4D4E0951" w14:textId="77777777">
            <w:pPr>
              <w:spacing w:after="0" w:line="240" w:lineRule="auto"/>
              <w:rPr>
                <w:rFonts w:ascii="Times New Roman" w:hAnsi="Times New Roman"/>
                <w:sz w:val="24"/>
                <w:szCs w:val="24"/>
              </w:rPr>
            </w:pPr>
            <w:r w:rsidRPr="00743EF5">
              <w:rPr>
                <w:rFonts w:ascii="Times New Roman" w:eastAsia="Times New Roman" w:hAnsi="Times New Roman"/>
                <w:smallCaps/>
                <w:sz w:val="24"/>
                <w:szCs w:val="24"/>
                <w:lang w:eastAsia="lv-LV"/>
              </w:rPr>
              <w:t>EM atbildīgā amatpersona (valsts sekretāra vietnieks)</w:t>
            </w:r>
          </w:p>
        </w:tc>
        <w:tc>
          <w:tcPr>
            <w:tcW w:w="2353" w:type="dxa"/>
            <w:shd w:val="clear" w:color="auto" w:fill="auto"/>
          </w:tcPr>
          <w:p w:rsidR="00005EBA" w:rsidRPr="00743EF5" w:rsidP="00503932" w14:paraId="45C8365A" w14:textId="77777777">
            <w:pPr>
              <w:spacing w:after="0" w:line="240" w:lineRule="auto"/>
              <w:jc w:val="center"/>
              <w:rPr>
                <w:rFonts w:ascii="Times New Roman" w:hAnsi="Times New Roman"/>
                <w:sz w:val="24"/>
                <w:szCs w:val="24"/>
              </w:rPr>
            </w:pPr>
          </w:p>
          <w:p w:rsidR="00005EBA" w:rsidRPr="00743EF5" w:rsidP="00503932" w14:paraId="2CD9F0F0" w14:textId="77777777">
            <w:pPr>
              <w:spacing w:after="0" w:line="240" w:lineRule="auto"/>
              <w:jc w:val="center"/>
              <w:rPr>
                <w:rFonts w:ascii="Times New Roman" w:hAnsi="Times New Roman"/>
                <w:sz w:val="24"/>
                <w:szCs w:val="24"/>
              </w:rPr>
            </w:pPr>
            <w:r w:rsidRPr="00743EF5">
              <w:rPr>
                <w:rFonts w:ascii="Times New Roman" w:hAnsi="Times New Roman"/>
                <w:sz w:val="24"/>
                <w:szCs w:val="24"/>
              </w:rPr>
              <w:t>_________________</w:t>
            </w:r>
          </w:p>
          <w:p w:rsidR="00005EBA" w:rsidRPr="00743EF5" w:rsidP="00503932" w14:paraId="3FFD03A6" w14:textId="77777777">
            <w:pPr>
              <w:spacing w:after="0" w:line="240" w:lineRule="auto"/>
              <w:jc w:val="center"/>
              <w:rPr>
                <w:rFonts w:ascii="Times New Roman" w:hAnsi="Times New Roman"/>
                <w:sz w:val="20"/>
                <w:szCs w:val="20"/>
              </w:rPr>
            </w:pPr>
            <w:r w:rsidRPr="00743EF5">
              <w:rPr>
                <w:rFonts w:ascii="Times New Roman" w:eastAsia="Times New Roman" w:hAnsi="Times New Roman"/>
                <w:i/>
                <w:iCs/>
                <w:sz w:val="20"/>
                <w:szCs w:val="20"/>
                <w:lang w:eastAsia="lv-LV"/>
              </w:rPr>
              <w:t>vārds, uzvārds</w:t>
            </w:r>
          </w:p>
        </w:tc>
        <w:tc>
          <w:tcPr>
            <w:tcW w:w="2353" w:type="dxa"/>
            <w:shd w:val="clear" w:color="auto" w:fill="auto"/>
          </w:tcPr>
          <w:p w:rsidR="00005EBA" w:rsidRPr="00743EF5" w:rsidP="00503932" w14:paraId="6881D6B0" w14:textId="77777777">
            <w:pPr>
              <w:spacing w:after="0" w:line="240" w:lineRule="auto"/>
              <w:jc w:val="center"/>
              <w:rPr>
                <w:rFonts w:ascii="Times New Roman" w:hAnsi="Times New Roman"/>
                <w:sz w:val="24"/>
                <w:szCs w:val="24"/>
              </w:rPr>
            </w:pPr>
          </w:p>
          <w:p w:rsidR="00005EBA" w:rsidRPr="00743EF5" w:rsidP="00503932" w14:paraId="5816008B" w14:textId="77777777">
            <w:pPr>
              <w:spacing w:after="0" w:line="240" w:lineRule="auto"/>
              <w:jc w:val="center"/>
              <w:rPr>
                <w:rFonts w:ascii="Times New Roman" w:hAnsi="Times New Roman"/>
                <w:sz w:val="24"/>
                <w:szCs w:val="24"/>
              </w:rPr>
            </w:pPr>
            <w:r w:rsidRPr="00743EF5">
              <w:rPr>
                <w:rFonts w:ascii="Times New Roman" w:hAnsi="Times New Roman"/>
                <w:sz w:val="24"/>
                <w:szCs w:val="24"/>
              </w:rPr>
              <w:t>_________________</w:t>
            </w:r>
          </w:p>
          <w:p w:rsidR="00005EBA" w:rsidRPr="00743EF5" w:rsidP="00503932" w14:paraId="5F1FAFD5" w14:textId="77777777">
            <w:pPr>
              <w:spacing w:after="0" w:line="240" w:lineRule="auto"/>
              <w:jc w:val="center"/>
              <w:rPr>
                <w:rFonts w:ascii="Times New Roman" w:hAnsi="Times New Roman"/>
                <w:sz w:val="20"/>
                <w:szCs w:val="20"/>
              </w:rPr>
            </w:pPr>
            <w:r w:rsidRPr="00743EF5">
              <w:rPr>
                <w:rFonts w:ascii="Times New Roman" w:eastAsia="Times New Roman" w:hAnsi="Times New Roman"/>
                <w:i/>
                <w:iCs/>
                <w:sz w:val="20"/>
                <w:szCs w:val="20"/>
                <w:lang w:eastAsia="lv-LV"/>
              </w:rPr>
              <w:t>paraksts</w:t>
            </w:r>
          </w:p>
        </w:tc>
        <w:tc>
          <w:tcPr>
            <w:tcW w:w="2353" w:type="dxa"/>
            <w:shd w:val="clear" w:color="auto" w:fill="auto"/>
          </w:tcPr>
          <w:p w:rsidR="00005EBA" w:rsidRPr="00743EF5" w:rsidP="00503932" w14:paraId="5DA96853" w14:textId="77777777">
            <w:pPr>
              <w:spacing w:after="0" w:line="240" w:lineRule="auto"/>
              <w:jc w:val="center"/>
              <w:rPr>
                <w:rFonts w:ascii="Times New Roman" w:hAnsi="Times New Roman"/>
                <w:sz w:val="24"/>
                <w:szCs w:val="24"/>
              </w:rPr>
            </w:pPr>
          </w:p>
          <w:p w:rsidR="00005EBA" w:rsidRPr="00743EF5" w:rsidP="00503932" w14:paraId="47143236" w14:textId="77777777">
            <w:pPr>
              <w:spacing w:after="0" w:line="240" w:lineRule="auto"/>
              <w:jc w:val="center"/>
              <w:rPr>
                <w:rFonts w:ascii="Times New Roman" w:hAnsi="Times New Roman"/>
                <w:sz w:val="24"/>
                <w:szCs w:val="24"/>
              </w:rPr>
            </w:pPr>
            <w:r w:rsidRPr="00743EF5">
              <w:rPr>
                <w:rFonts w:ascii="Times New Roman" w:hAnsi="Times New Roman"/>
                <w:sz w:val="24"/>
                <w:szCs w:val="24"/>
              </w:rPr>
              <w:t>_________________</w:t>
            </w:r>
          </w:p>
          <w:p w:rsidR="00005EBA" w:rsidRPr="00743EF5" w:rsidP="00503932" w14:paraId="6CD71755" w14:textId="77777777">
            <w:pPr>
              <w:spacing w:after="0" w:line="240" w:lineRule="auto"/>
              <w:jc w:val="center"/>
              <w:rPr>
                <w:rFonts w:ascii="Times New Roman" w:eastAsia="Times New Roman" w:hAnsi="Times New Roman"/>
                <w:i/>
                <w:iCs/>
                <w:sz w:val="20"/>
                <w:szCs w:val="20"/>
                <w:lang w:eastAsia="lv-LV"/>
              </w:rPr>
            </w:pPr>
            <w:r w:rsidRPr="00743EF5">
              <w:rPr>
                <w:rFonts w:ascii="Times New Roman" w:eastAsia="Times New Roman" w:hAnsi="Times New Roman"/>
                <w:i/>
                <w:iCs/>
                <w:sz w:val="20"/>
                <w:szCs w:val="20"/>
                <w:lang w:eastAsia="lv-LV"/>
              </w:rPr>
              <w:t>Datums</w:t>
            </w:r>
          </w:p>
          <w:p w:rsidR="00005EBA" w:rsidRPr="00743EF5" w:rsidP="00503932" w14:paraId="12A7104B" w14:textId="77777777">
            <w:pPr>
              <w:spacing w:after="0" w:line="240" w:lineRule="auto"/>
              <w:jc w:val="center"/>
              <w:rPr>
                <w:rFonts w:ascii="Times New Roman" w:eastAsia="Times New Roman" w:hAnsi="Times New Roman"/>
                <w:i/>
                <w:iCs/>
                <w:sz w:val="20"/>
                <w:szCs w:val="20"/>
                <w:lang w:eastAsia="lv-LV"/>
              </w:rPr>
            </w:pPr>
          </w:p>
          <w:p w:rsidR="00005EBA" w:rsidRPr="00743EF5" w:rsidP="00503932" w14:paraId="2E28BCD4" w14:textId="77777777">
            <w:pPr>
              <w:spacing w:after="0" w:line="240" w:lineRule="auto"/>
              <w:jc w:val="center"/>
              <w:rPr>
                <w:rFonts w:ascii="Times New Roman" w:eastAsia="Times New Roman" w:hAnsi="Times New Roman"/>
                <w:i/>
                <w:iCs/>
                <w:sz w:val="20"/>
                <w:szCs w:val="20"/>
                <w:lang w:eastAsia="lv-LV"/>
              </w:rPr>
            </w:pPr>
          </w:p>
          <w:p w:rsidR="00005EBA" w:rsidRPr="00743EF5" w:rsidP="00503932" w14:paraId="6BE0D19A" w14:textId="77777777">
            <w:pPr>
              <w:spacing w:after="0" w:line="240" w:lineRule="auto"/>
              <w:jc w:val="center"/>
              <w:rPr>
                <w:rFonts w:ascii="Times New Roman" w:hAnsi="Times New Roman"/>
                <w:sz w:val="20"/>
                <w:szCs w:val="20"/>
              </w:rPr>
            </w:pPr>
          </w:p>
        </w:tc>
      </w:tr>
      <w:tr w14:paraId="61ECCB38" w14:textId="77777777" w:rsidTr="00503932">
        <w:tblPrEx>
          <w:tblW w:w="9411" w:type="dxa"/>
          <w:jc w:val="center"/>
          <w:tblLayout w:type="fixed"/>
          <w:tblLook w:val="04A0"/>
        </w:tblPrEx>
        <w:trPr>
          <w:jc w:val="center"/>
        </w:trPr>
        <w:tc>
          <w:tcPr>
            <w:tcW w:w="2352" w:type="dxa"/>
            <w:tcBorders>
              <w:left w:val="single" w:sz="4" w:space="0" w:color="auto"/>
              <w:bottom w:val="single" w:sz="4" w:space="0" w:color="auto"/>
            </w:tcBorders>
            <w:shd w:val="clear" w:color="auto" w:fill="auto"/>
          </w:tcPr>
          <w:p w:rsidR="00005EBA" w:rsidRPr="00743EF5" w:rsidP="00503932" w14:paraId="6C843CBE" w14:textId="77777777">
            <w:pPr>
              <w:spacing w:after="0" w:line="240" w:lineRule="auto"/>
              <w:rPr>
                <w:rFonts w:ascii="Times New Roman" w:eastAsia="Times New Roman" w:hAnsi="Times New Roman"/>
                <w:smallCaps/>
                <w:sz w:val="24"/>
                <w:szCs w:val="24"/>
                <w:lang w:eastAsia="lv-LV"/>
              </w:rPr>
            </w:pPr>
            <w:r w:rsidRPr="00743EF5">
              <w:rPr>
                <w:rFonts w:ascii="Times New Roman" w:eastAsia="Times New Roman" w:hAnsi="Times New Roman"/>
                <w:smallCaps/>
                <w:sz w:val="24"/>
                <w:szCs w:val="24"/>
                <w:lang w:eastAsia="lv-LV"/>
              </w:rPr>
              <w:t>EM Personāla vadības nodaļas vadītājs</w:t>
            </w:r>
          </w:p>
        </w:tc>
        <w:tc>
          <w:tcPr>
            <w:tcW w:w="2353" w:type="dxa"/>
            <w:tcBorders>
              <w:bottom w:val="single" w:sz="4" w:space="0" w:color="auto"/>
            </w:tcBorders>
            <w:shd w:val="clear" w:color="auto" w:fill="auto"/>
          </w:tcPr>
          <w:p w:rsidR="00005EBA" w:rsidRPr="00743EF5" w:rsidP="00503932" w14:paraId="281B356B" w14:textId="77777777">
            <w:pPr>
              <w:spacing w:after="0" w:line="240" w:lineRule="auto"/>
              <w:jc w:val="center"/>
              <w:rPr>
                <w:rFonts w:ascii="Times New Roman" w:hAnsi="Times New Roman"/>
                <w:i/>
                <w:sz w:val="20"/>
                <w:szCs w:val="20"/>
              </w:rPr>
            </w:pPr>
          </w:p>
          <w:p w:rsidR="00005EBA" w:rsidRPr="00743EF5" w:rsidP="00503932" w14:paraId="36DD0F08" w14:textId="77777777">
            <w:pPr>
              <w:spacing w:after="0" w:line="240" w:lineRule="auto"/>
              <w:jc w:val="center"/>
              <w:rPr>
                <w:rFonts w:ascii="Times New Roman" w:hAnsi="Times New Roman"/>
                <w:i/>
                <w:sz w:val="20"/>
                <w:szCs w:val="20"/>
              </w:rPr>
            </w:pPr>
            <w:r w:rsidRPr="00743EF5">
              <w:rPr>
                <w:rFonts w:ascii="Times New Roman" w:hAnsi="Times New Roman"/>
                <w:i/>
                <w:sz w:val="20"/>
                <w:szCs w:val="20"/>
              </w:rPr>
              <w:t>_________________</w:t>
            </w:r>
          </w:p>
          <w:p w:rsidR="00005EBA" w:rsidRPr="00743EF5" w:rsidP="00503932" w14:paraId="5996727B" w14:textId="77777777">
            <w:pPr>
              <w:spacing w:after="0" w:line="240" w:lineRule="auto"/>
              <w:jc w:val="center"/>
              <w:rPr>
                <w:rFonts w:ascii="Times New Roman" w:hAnsi="Times New Roman"/>
                <w:i/>
                <w:sz w:val="20"/>
                <w:szCs w:val="20"/>
              </w:rPr>
            </w:pPr>
            <w:r w:rsidRPr="00743EF5">
              <w:rPr>
                <w:rFonts w:ascii="Times New Roman" w:hAnsi="Times New Roman"/>
                <w:i/>
                <w:sz w:val="20"/>
                <w:szCs w:val="20"/>
              </w:rPr>
              <w:t>vārds, uzvārds</w:t>
            </w:r>
          </w:p>
        </w:tc>
        <w:tc>
          <w:tcPr>
            <w:tcW w:w="2353" w:type="dxa"/>
            <w:tcBorders>
              <w:bottom w:val="single" w:sz="4" w:space="0" w:color="auto"/>
            </w:tcBorders>
            <w:shd w:val="clear" w:color="auto" w:fill="auto"/>
          </w:tcPr>
          <w:p w:rsidR="00005EBA" w:rsidRPr="00743EF5" w:rsidP="00503932" w14:paraId="7BB2CAF2" w14:textId="77777777">
            <w:pPr>
              <w:spacing w:after="0" w:line="240" w:lineRule="auto"/>
              <w:jc w:val="center"/>
              <w:rPr>
                <w:rFonts w:ascii="Times New Roman" w:hAnsi="Times New Roman"/>
                <w:i/>
                <w:sz w:val="20"/>
                <w:szCs w:val="20"/>
              </w:rPr>
            </w:pPr>
          </w:p>
          <w:p w:rsidR="00005EBA" w:rsidRPr="00743EF5" w:rsidP="00503932" w14:paraId="1520A632" w14:textId="77777777">
            <w:pPr>
              <w:spacing w:after="0" w:line="240" w:lineRule="auto"/>
              <w:jc w:val="center"/>
              <w:rPr>
                <w:rFonts w:ascii="Times New Roman" w:hAnsi="Times New Roman"/>
                <w:i/>
                <w:sz w:val="20"/>
                <w:szCs w:val="20"/>
              </w:rPr>
            </w:pPr>
            <w:r w:rsidRPr="00743EF5">
              <w:rPr>
                <w:rFonts w:ascii="Times New Roman" w:hAnsi="Times New Roman"/>
                <w:i/>
                <w:sz w:val="20"/>
                <w:szCs w:val="20"/>
              </w:rPr>
              <w:t>_________________</w:t>
            </w:r>
          </w:p>
          <w:p w:rsidR="00005EBA" w:rsidRPr="00743EF5" w:rsidP="00503932" w14:paraId="20947E71" w14:textId="77777777">
            <w:pPr>
              <w:spacing w:after="0" w:line="240" w:lineRule="auto"/>
              <w:jc w:val="center"/>
              <w:rPr>
                <w:rFonts w:ascii="Times New Roman" w:hAnsi="Times New Roman"/>
                <w:i/>
                <w:sz w:val="20"/>
                <w:szCs w:val="20"/>
              </w:rPr>
            </w:pPr>
            <w:r w:rsidRPr="00743EF5">
              <w:rPr>
                <w:rFonts w:ascii="Times New Roman" w:hAnsi="Times New Roman"/>
                <w:i/>
                <w:sz w:val="20"/>
                <w:szCs w:val="20"/>
              </w:rPr>
              <w:t>paraksts</w:t>
            </w:r>
          </w:p>
        </w:tc>
        <w:tc>
          <w:tcPr>
            <w:tcW w:w="2353" w:type="dxa"/>
            <w:tcBorders>
              <w:bottom w:val="single" w:sz="4" w:space="0" w:color="auto"/>
              <w:right w:val="single" w:sz="4" w:space="0" w:color="auto"/>
            </w:tcBorders>
            <w:shd w:val="clear" w:color="auto" w:fill="auto"/>
          </w:tcPr>
          <w:p w:rsidR="00005EBA" w:rsidRPr="00743EF5" w:rsidP="00503932" w14:paraId="7BC38A51" w14:textId="77777777">
            <w:pPr>
              <w:spacing w:after="0" w:line="240" w:lineRule="auto"/>
              <w:jc w:val="center"/>
              <w:rPr>
                <w:rFonts w:ascii="Times New Roman" w:hAnsi="Times New Roman"/>
                <w:i/>
                <w:sz w:val="20"/>
                <w:szCs w:val="20"/>
              </w:rPr>
            </w:pPr>
          </w:p>
          <w:p w:rsidR="00005EBA" w:rsidRPr="00743EF5" w:rsidP="00503932" w14:paraId="179E3A64" w14:textId="77777777">
            <w:pPr>
              <w:spacing w:after="0" w:line="240" w:lineRule="auto"/>
              <w:jc w:val="center"/>
              <w:rPr>
                <w:rFonts w:ascii="Times New Roman" w:hAnsi="Times New Roman"/>
                <w:i/>
                <w:sz w:val="20"/>
                <w:szCs w:val="20"/>
              </w:rPr>
            </w:pPr>
            <w:r w:rsidRPr="00743EF5">
              <w:rPr>
                <w:rFonts w:ascii="Times New Roman" w:hAnsi="Times New Roman"/>
                <w:i/>
                <w:sz w:val="20"/>
                <w:szCs w:val="20"/>
              </w:rPr>
              <w:t>_________________</w:t>
            </w:r>
          </w:p>
          <w:p w:rsidR="00005EBA" w:rsidRPr="00743EF5" w:rsidP="00503932" w14:paraId="2C32D6A3" w14:textId="77777777">
            <w:pPr>
              <w:spacing w:after="0" w:line="240" w:lineRule="auto"/>
              <w:jc w:val="center"/>
              <w:rPr>
                <w:rFonts w:ascii="Times New Roman" w:hAnsi="Times New Roman"/>
                <w:i/>
                <w:sz w:val="20"/>
                <w:szCs w:val="20"/>
              </w:rPr>
            </w:pPr>
            <w:r w:rsidRPr="00743EF5">
              <w:rPr>
                <w:rFonts w:ascii="Times New Roman" w:hAnsi="Times New Roman"/>
                <w:i/>
                <w:sz w:val="20"/>
                <w:szCs w:val="20"/>
              </w:rPr>
              <w:t>Datums</w:t>
            </w:r>
          </w:p>
          <w:p w:rsidR="00005EBA" w:rsidRPr="00743EF5" w:rsidP="00503932" w14:paraId="3560E98E" w14:textId="77777777">
            <w:pPr>
              <w:spacing w:after="0" w:line="240" w:lineRule="auto"/>
              <w:jc w:val="center"/>
              <w:rPr>
                <w:rFonts w:ascii="Times New Roman" w:hAnsi="Times New Roman"/>
                <w:i/>
                <w:sz w:val="20"/>
                <w:szCs w:val="20"/>
              </w:rPr>
            </w:pPr>
          </w:p>
        </w:tc>
      </w:tr>
    </w:tbl>
    <w:p w:rsidR="00005EBA" w:rsidRPr="00127F67" w:rsidP="00005EBA" w14:paraId="543D0CFE" w14:textId="77777777">
      <w:r w:rsidRPr="00127F67">
        <w:t>202</w:t>
      </w:r>
      <w:r>
        <w:t>4</w:t>
      </w:r>
      <w:r w:rsidRPr="00127F67">
        <w:t xml:space="preserve">. gada </w:t>
      </w:r>
      <w:r>
        <w:t>28</w:t>
      </w:r>
      <w:r w:rsidRPr="00127F67">
        <w:t>.</w:t>
      </w:r>
      <w:r>
        <w:t xml:space="preserve"> februārī</w:t>
      </w:r>
    </w:p>
    <w:p w:rsidR="00005EBA" w:rsidRPr="00127F67" w:rsidP="00005EBA" w14:paraId="45284A75" w14:textId="77777777">
      <w:r w:rsidRPr="00127F67">
        <w:t>Valsts pārvaldes politikas departamenta</w:t>
      </w:r>
      <w:r w:rsidRPr="00127F67">
        <w:tab/>
      </w:r>
    </w:p>
    <w:p w:rsidR="00005EBA" w:rsidRPr="00127F67" w:rsidP="00005EBA" w14:paraId="35BD50B5" w14:textId="77777777">
      <w:r w:rsidRPr="00127F67">
        <w:t xml:space="preserve">Atlīdzības politikas grupas konsultante atlīdzības jautājumos Solvita </w:t>
      </w:r>
      <w:r w:rsidRPr="00127F67">
        <w:t>Frišenfelde</w:t>
      </w:r>
      <w:r w:rsidRPr="00127F67">
        <w:tab/>
      </w:r>
    </w:p>
    <w:p w:rsidR="00005EBA" w:rsidRPr="00127F67" w:rsidP="00005EBA" w14:paraId="3ACE004D" w14:textId="77777777">
      <w:r w:rsidRPr="00127F67">
        <w:t>Solvita.Frisenfelde@mk.gov.lv; 67082985</w:t>
      </w:r>
      <w:r w:rsidRPr="00127F67">
        <w:tab/>
      </w:r>
    </w:p>
    <w:p w:rsidR="00005EBA" w:rsidRPr="00127F67" w:rsidP="00005EBA" w14:paraId="0BEE6DEE" w14:textId="77777777">
      <w:r w:rsidRPr="00127F67">
        <w:t>Valsts kancelejas atbildīgā darbinieka amats, vārds, uzvārds, paraksts, tālrunis, e-pasts</w:t>
      </w:r>
      <w:r w:rsidRPr="00127F67">
        <w:tab/>
      </w:r>
    </w:p>
    <w:p w:rsidR="00005EBA" w:rsidRPr="00127F67" w:rsidP="00005EBA" w14:paraId="54FC02C6" w14:textId="77777777">
      <w:r w:rsidRPr="00127F67">
        <w:t>*Dokuments parakstīts ar drošu elektronisko parakstu un satur laika zīmogu.</w:t>
      </w:r>
    </w:p>
    <w:p w:rsidR="00005EBA" w:rsidRPr="005D469A" w:rsidP="00005EBA" w14:paraId="6303526D" w14:textId="77777777"/>
    <w:p w:rsidR="002708F7" w:rsidRPr="00E14FD7" w:rsidP="00E14FD7" w14:paraId="7A3539CF" w14:textId="77777777">
      <w:pPr>
        <w:shd w:val="clear" w:color="auto" w:fill="FFFFFF"/>
        <w:spacing w:before="100" w:beforeAutospacing="1" w:after="100" w:afterAutospacing="1" w:line="293" w:lineRule="atLeast"/>
        <w:rPr>
          <w:rFonts w:ascii="Times New Roman" w:hAnsi="Times New Roman"/>
          <w:color w:val="FF0000"/>
        </w:rPr>
      </w:pPr>
      <w:r w:rsidRPr="00E14FD7">
        <w:rPr>
          <w:rFonts w:ascii="Times New Roman" w:hAnsi="Times New Roman"/>
          <w:color w:val="333333"/>
          <w:sz w:val="21"/>
          <w:szCs w:val="21"/>
          <w:lang w:val="en"/>
        </w:rPr>
        <w:t>ŠIS DOKUMENTS IR ELEKTRONISKI PARAKSTĪTS AR DROŠU</w:t>
      </w:r>
      <w:r>
        <w:rPr>
          <w:rFonts w:ascii="Times New Roman" w:hAnsi="Times New Roman"/>
          <w:color w:val="333333"/>
          <w:sz w:val="21"/>
          <w:szCs w:val="21"/>
          <w:lang w:val="en"/>
        </w:rPr>
        <w:t xml:space="preserve"> ELEKTRONISKO PARAKSTU UN SATUR </w:t>
      </w:r>
      <w:r w:rsidRPr="00E14FD7">
        <w:rPr>
          <w:rFonts w:ascii="Times New Roman" w:hAnsi="Times New Roman"/>
          <w:color w:val="333333"/>
          <w:sz w:val="21"/>
          <w:szCs w:val="21"/>
          <w:lang w:val="en"/>
        </w:rPr>
        <w:t>LAIKA ZĪMOGU</w:t>
      </w:r>
    </w:p>
    <w:sectPr w:rsidSect="005203F8">
      <w:headerReference w:type="default" r:id="rId6"/>
      <w:pgSz w:w="11906" w:h="16838"/>
      <w:pgMar w:top="1418" w:right="851"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203F8" w:rsidRPr="005203F8" w14:paraId="6D4D0CBC" w14:textId="77777777">
    <w:pPr>
      <w:pStyle w:val="Header"/>
      <w:jc w:val="center"/>
      <w:rPr>
        <w:rFonts w:ascii="Times New Roman" w:hAnsi="Times New Roman"/>
        <w:sz w:val="24"/>
        <w:szCs w:val="24"/>
      </w:rPr>
    </w:pPr>
    <w:r w:rsidRPr="005203F8">
      <w:rPr>
        <w:rFonts w:ascii="Times New Roman" w:hAnsi="Times New Roman"/>
        <w:sz w:val="24"/>
        <w:szCs w:val="24"/>
      </w:rPr>
      <w:fldChar w:fldCharType="begin"/>
    </w:r>
    <w:r w:rsidRPr="005203F8">
      <w:rPr>
        <w:rFonts w:ascii="Times New Roman" w:hAnsi="Times New Roman"/>
        <w:sz w:val="24"/>
        <w:szCs w:val="24"/>
      </w:rPr>
      <w:instrText xml:space="preserve"> PAGE   \* MERGEFORMAT </w:instrText>
    </w:r>
    <w:r w:rsidRPr="005203F8">
      <w:rPr>
        <w:rFonts w:ascii="Times New Roman" w:hAnsi="Times New Roman"/>
        <w:sz w:val="24"/>
        <w:szCs w:val="24"/>
      </w:rPr>
      <w:fldChar w:fldCharType="separate"/>
    </w:r>
    <w:r w:rsidR="006445B3">
      <w:rPr>
        <w:rFonts w:ascii="Times New Roman" w:hAnsi="Times New Roman"/>
        <w:noProof/>
        <w:sz w:val="24"/>
        <w:szCs w:val="24"/>
      </w:rPr>
      <w:t>5</w:t>
    </w:r>
    <w:r w:rsidRPr="005203F8">
      <w:rPr>
        <w:rFonts w:ascii="Times New Roman" w:hAnsi="Times New Roman"/>
        <w:noProof/>
        <w:sz w:val="24"/>
        <w:szCs w:val="24"/>
      </w:rPr>
      <w:fldChar w:fldCharType="end"/>
    </w:r>
  </w:p>
  <w:p w:rsidR="005203F8" w14:paraId="3FEE830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1">
    <w:nsid w:val="5EB74C38"/>
    <w:multiLevelType w:val="multilevel"/>
    <w:tmpl w:val="7A00EC56"/>
    <w:lvl w:ilvl="0">
      <w:start w:val="12"/>
      <w:numFmt w:val="decimal"/>
      <w:lvlText w:val="%1."/>
      <w:lvlJc w:val="left"/>
      <w:pPr>
        <w:ind w:left="645" w:hanging="645"/>
      </w:pPr>
      <w:rPr>
        <w:rFonts w:eastAsia="Times New Roman" w:hint="default"/>
      </w:rPr>
    </w:lvl>
    <w:lvl w:ilvl="1">
      <w:start w:val="4"/>
      <w:numFmt w:val="decimal"/>
      <w:lvlText w:val="%1.%2."/>
      <w:lvlJc w:val="left"/>
      <w:pPr>
        <w:ind w:left="645" w:hanging="64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1">
    <w:nsid w:val="66824E2C"/>
    <w:multiLevelType w:val="hybridMultilevel"/>
    <w:tmpl w:val="AAE20E9A"/>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4159817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2492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59B"/>
    <w:rsid w:val="00005EBA"/>
    <w:rsid w:val="00027007"/>
    <w:rsid w:val="00060810"/>
    <w:rsid w:val="00083B67"/>
    <w:rsid w:val="000B1F10"/>
    <w:rsid w:val="000C26B8"/>
    <w:rsid w:val="000D209C"/>
    <w:rsid w:val="000F5DCA"/>
    <w:rsid w:val="000F7B76"/>
    <w:rsid w:val="0010242E"/>
    <w:rsid w:val="00105439"/>
    <w:rsid w:val="00117464"/>
    <w:rsid w:val="00123892"/>
    <w:rsid w:val="00127F67"/>
    <w:rsid w:val="00140E5C"/>
    <w:rsid w:val="00140E6D"/>
    <w:rsid w:val="00162B58"/>
    <w:rsid w:val="00177DC0"/>
    <w:rsid w:val="001A1211"/>
    <w:rsid w:val="001B2824"/>
    <w:rsid w:val="001C4654"/>
    <w:rsid w:val="001C5046"/>
    <w:rsid w:val="001C6F5D"/>
    <w:rsid w:val="001D04BD"/>
    <w:rsid w:val="001D0BF3"/>
    <w:rsid w:val="001D33B4"/>
    <w:rsid w:val="001D66F9"/>
    <w:rsid w:val="001D72EB"/>
    <w:rsid w:val="001E4717"/>
    <w:rsid w:val="001E7887"/>
    <w:rsid w:val="001E7C10"/>
    <w:rsid w:val="001F776E"/>
    <w:rsid w:val="00205E00"/>
    <w:rsid w:val="00211AD3"/>
    <w:rsid w:val="00214577"/>
    <w:rsid w:val="00221977"/>
    <w:rsid w:val="00223E7D"/>
    <w:rsid w:val="00247CB5"/>
    <w:rsid w:val="002530C7"/>
    <w:rsid w:val="002637A5"/>
    <w:rsid w:val="002708F7"/>
    <w:rsid w:val="002929B3"/>
    <w:rsid w:val="002B0537"/>
    <w:rsid w:val="002B1D7B"/>
    <w:rsid w:val="002C293F"/>
    <w:rsid w:val="002D5AC4"/>
    <w:rsid w:val="00311EBD"/>
    <w:rsid w:val="00326635"/>
    <w:rsid w:val="0035108D"/>
    <w:rsid w:val="0035359B"/>
    <w:rsid w:val="00357510"/>
    <w:rsid w:val="003622D7"/>
    <w:rsid w:val="00371604"/>
    <w:rsid w:val="003805C9"/>
    <w:rsid w:val="003845F0"/>
    <w:rsid w:val="0038681C"/>
    <w:rsid w:val="00393752"/>
    <w:rsid w:val="003A0279"/>
    <w:rsid w:val="003A4E4D"/>
    <w:rsid w:val="003A5987"/>
    <w:rsid w:val="003D049A"/>
    <w:rsid w:val="003D69C8"/>
    <w:rsid w:val="003E152A"/>
    <w:rsid w:val="003F12FE"/>
    <w:rsid w:val="003F17BC"/>
    <w:rsid w:val="003F23C7"/>
    <w:rsid w:val="00401468"/>
    <w:rsid w:val="0040396E"/>
    <w:rsid w:val="00407995"/>
    <w:rsid w:val="004208FB"/>
    <w:rsid w:val="004324E5"/>
    <w:rsid w:val="00434B64"/>
    <w:rsid w:val="004379F2"/>
    <w:rsid w:val="004433EB"/>
    <w:rsid w:val="004527AE"/>
    <w:rsid w:val="00455ACA"/>
    <w:rsid w:val="004606D4"/>
    <w:rsid w:val="00461FD8"/>
    <w:rsid w:val="004776E0"/>
    <w:rsid w:val="00483D89"/>
    <w:rsid w:val="00496107"/>
    <w:rsid w:val="004A6197"/>
    <w:rsid w:val="004B7C51"/>
    <w:rsid w:val="004C057F"/>
    <w:rsid w:val="004C6A58"/>
    <w:rsid w:val="004D140A"/>
    <w:rsid w:val="004E56EF"/>
    <w:rsid w:val="004E727E"/>
    <w:rsid w:val="004F140F"/>
    <w:rsid w:val="00503932"/>
    <w:rsid w:val="005115DF"/>
    <w:rsid w:val="00511E4A"/>
    <w:rsid w:val="005203F8"/>
    <w:rsid w:val="00520C8F"/>
    <w:rsid w:val="00526EB4"/>
    <w:rsid w:val="00552277"/>
    <w:rsid w:val="00560DC3"/>
    <w:rsid w:val="00564452"/>
    <w:rsid w:val="005658C9"/>
    <w:rsid w:val="005730A2"/>
    <w:rsid w:val="00582FAC"/>
    <w:rsid w:val="005977A7"/>
    <w:rsid w:val="005C3304"/>
    <w:rsid w:val="005C3548"/>
    <w:rsid w:val="005C4253"/>
    <w:rsid w:val="005C54E8"/>
    <w:rsid w:val="005D469A"/>
    <w:rsid w:val="005E51C4"/>
    <w:rsid w:val="005E6D11"/>
    <w:rsid w:val="005E6E26"/>
    <w:rsid w:val="005F0243"/>
    <w:rsid w:val="005F7199"/>
    <w:rsid w:val="00607694"/>
    <w:rsid w:val="00615C3A"/>
    <w:rsid w:val="00627858"/>
    <w:rsid w:val="0063227B"/>
    <w:rsid w:val="0064457D"/>
    <w:rsid w:val="006445B3"/>
    <w:rsid w:val="006604C7"/>
    <w:rsid w:val="00662636"/>
    <w:rsid w:val="00681BAA"/>
    <w:rsid w:val="006911EF"/>
    <w:rsid w:val="0069368E"/>
    <w:rsid w:val="006A1409"/>
    <w:rsid w:val="006B4CDF"/>
    <w:rsid w:val="006C2852"/>
    <w:rsid w:val="006D5F3B"/>
    <w:rsid w:val="006E269C"/>
    <w:rsid w:val="00702AC3"/>
    <w:rsid w:val="0070432C"/>
    <w:rsid w:val="007047B5"/>
    <w:rsid w:val="007105B2"/>
    <w:rsid w:val="00732171"/>
    <w:rsid w:val="00743EF5"/>
    <w:rsid w:val="00763FB8"/>
    <w:rsid w:val="00775E54"/>
    <w:rsid w:val="00785065"/>
    <w:rsid w:val="007931D0"/>
    <w:rsid w:val="007C1490"/>
    <w:rsid w:val="007C4837"/>
    <w:rsid w:val="007C4B16"/>
    <w:rsid w:val="007C7134"/>
    <w:rsid w:val="007D2880"/>
    <w:rsid w:val="007D2C90"/>
    <w:rsid w:val="007E145E"/>
    <w:rsid w:val="007F2A2D"/>
    <w:rsid w:val="0080235E"/>
    <w:rsid w:val="00803934"/>
    <w:rsid w:val="008202FB"/>
    <w:rsid w:val="0082181F"/>
    <w:rsid w:val="00843A4E"/>
    <w:rsid w:val="00853A2E"/>
    <w:rsid w:val="008542DA"/>
    <w:rsid w:val="008A1FCA"/>
    <w:rsid w:val="008A62F8"/>
    <w:rsid w:val="008D01AF"/>
    <w:rsid w:val="00910A1F"/>
    <w:rsid w:val="00911579"/>
    <w:rsid w:val="00915E1F"/>
    <w:rsid w:val="00932146"/>
    <w:rsid w:val="0093546E"/>
    <w:rsid w:val="009361E0"/>
    <w:rsid w:val="00945159"/>
    <w:rsid w:val="009461E1"/>
    <w:rsid w:val="009710F4"/>
    <w:rsid w:val="0097433E"/>
    <w:rsid w:val="0097518D"/>
    <w:rsid w:val="009B0DA1"/>
    <w:rsid w:val="009B339E"/>
    <w:rsid w:val="009C078A"/>
    <w:rsid w:val="009C605E"/>
    <w:rsid w:val="009C7276"/>
    <w:rsid w:val="009D30E4"/>
    <w:rsid w:val="009E729B"/>
    <w:rsid w:val="009F3A2A"/>
    <w:rsid w:val="00A01ADD"/>
    <w:rsid w:val="00A17ADF"/>
    <w:rsid w:val="00A205F1"/>
    <w:rsid w:val="00A32E41"/>
    <w:rsid w:val="00A343EE"/>
    <w:rsid w:val="00A55FFC"/>
    <w:rsid w:val="00A601F2"/>
    <w:rsid w:val="00A60B75"/>
    <w:rsid w:val="00A64AA7"/>
    <w:rsid w:val="00A679EC"/>
    <w:rsid w:val="00A91932"/>
    <w:rsid w:val="00AA5056"/>
    <w:rsid w:val="00AB602E"/>
    <w:rsid w:val="00AC219F"/>
    <w:rsid w:val="00AD2062"/>
    <w:rsid w:val="00AF0971"/>
    <w:rsid w:val="00B30C90"/>
    <w:rsid w:val="00B33146"/>
    <w:rsid w:val="00B34912"/>
    <w:rsid w:val="00B36A25"/>
    <w:rsid w:val="00B536FE"/>
    <w:rsid w:val="00B77EAA"/>
    <w:rsid w:val="00BA7FB8"/>
    <w:rsid w:val="00BC2F76"/>
    <w:rsid w:val="00BC3C2F"/>
    <w:rsid w:val="00BF7F5D"/>
    <w:rsid w:val="00C112CC"/>
    <w:rsid w:val="00C1465D"/>
    <w:rsid w:val="00C21C9E"/>
    <w:rsid w:val="00C5577B"/>
    <w:rsid w:val="00C55E69"/>
    <w:rsid w:val="00C61E88"/>
    <w:rsid w:val="00C63FF3"/>
    <w:rsid w:val="00C74E18"/>
    <w:rsid w:val="00C76FCA"/>
    <w:rsid w:val="00C775CA"/>
    <w:rsid w:val="00C82EE0"/>
    <w:rsid w:val="00CA3176"/>
    <w:rsid w:val="00CA31A4"/>
    <w:rsid w:val="00CA7E6C"/>
    <w:rsid w:val="00CB11BF"/>
    <w:rsid w:val="00CB64EE"/>
    <w:rsid w:val="00CC6AB3"/>
    <w:rsid w:val="00CC77F4"/>
    <w:rsid w:val="00CF6EB8"/>
    <w:rsid w:val="00D01ABE"/>
    <w:rsid w:val="00D01B72"/>
    <w:rsid w:val="00D026FF"/>
    <w:rsid w:val="00D164AE"/>
    <w:rsid w:val="00D3106E"/>
    <w:rsid w:val="00D33FAF"/>
    <w:rsid w:val="00D4142A"/>
    <w:rsid w:val="00D81067"/>
    <w:rsid w:val="00D81982"/>
    <w:rsid w:val="00D86C94"/>
    <w:rsid w:val="00DA06A3"/>
    <w:rsid w:val="00DA4630"/>
    <w:rsid w:val="00DC0EEC"/>
    <w:rsid w:val="00DD7BAB"/>
    <w:rsid w:val="00DF1E0D"/>
    <w:rsid w:val="00E14FD7"/>
    <w:rsid w:val="00E2327F"/>
    <w:rsid w:val="00E23363"/>
    <w:rsid w:val="00E437F1"/>
    <w:rsid w:val="00E60AE6"/>
    <w:rsid w:val="00E71069"/>
    <w:rsid w:val="00E97513"/>
    <w:rsid w:val="00EC3D9E"/>
    <w:rsid w:val="00ED7B84"/>
    <w:rsid w:val="00EE4B6B"/>
    <w:rsid w:val="00EE5396"/>
    <w:rsid w:val="00EF22CF"/>
    <w:rsid w:val="00EF61A8"/>
    <w:rsid w:val="00EF62E1"/>
    <w:rsid w:val="00F05291"/>
    <w:rsid w:val="00F10341"/>
    <w:rsid w:val="00F10C62"/>
    <w:rsid w:val="00F223E7"/>
    <w:rsid w:val="00F26089"/>
    <w:rsid w:val="00F27D84"/>
    <w:rsid w:val="00F4503C"/>
    <w:rsid w:val="00F6091B"/>
    <w:rsid w:val="00F633B7"/>
    <w:rsid w:val="00F9364B"/>
    <w:rsid w:val="00F93D9A"/>
    <w:rsid w:val="00FA4EC8"/>
    <w:rsid w:val="00FC3DBC"/>
    <w:rsid w:val="00FD0455"/>
    <w:rsid w:val="00FF7B25"/>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4:docId w14:val="3DB875AB"/>
  <w15:chartTrackingRefBased/>
  <w15:docId w15:val="{9E9BC100-78E4-421F-93D1-F393E8728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359B"/>
    <w:pPr>
      <w:spacing w:before="100" w:beforeAutospacing="1" w:after="100" w:afterAutospacing="1" w:line="240" w:lineRule="auto"/>
    </w:pPr>
    <w:rPr>
      <w:rFonts w:ascii="Times New Roman" w:eastAsia="Times New Roman" w:hAnsi="Times New Roman"/>
      <w:sz w:val="24"/>
      <w:szCs w:val="24"/>
      <w:lang w:eastAsia="lv-LV"/>
    </w:rPr>
  </w:style>
  <w:style w:type="paragraph" w:styleId="Header">
    <w:name w:val="header"/>
    <w:basedOn w:val="Normal"/>
    <w:link w:val="HeaderChar"/>
    <w:uiPriority w:val="99"/>
    <w:unhideWhenUsed/>
    <w:rsid w:val="0035359B"/>
    <w:pPr>
      <w:tabs>
        <w:tab w:val="center" w:pos="4153"/>
        <w:tab w:val="right" w:pos="8306"/>
      </w:tabs>
      <w:spacing w:after="0" w:line="240" w:lineRule="auto"/>
    </w:pPr>
  </w:style>
  <w:style w:type="character" w:customStyle="1" w:styleId="HeaderChar">
    <w:name w:val="Header Char"/>
    <w:basedOn w:val="DefaultParagraphFont"/>
    <w:link w:val="Header"/>
    <w:uiPriority w:val="99"/>
    <w:rsid w:val="0035359B"/>
  </w:style>
  <w:style w:type="paragraph" w:styleId="Footer">
    <w:name w:val="footer"/>
    <w:basedOn w:val="Normal"/>
    <w:link w:val="FooterChar"/>
    <w:uiPriority w:val="99"/>
    <w:unhideWhenUsed/>
    <w:rsid w:val="0035359B"/>
    <w:pPr>
      <w:tabs>
        <w:tab w:val="center" w:pos="4153"/>
        <w:tab w:val="right" w:pos="8306"/>
      </w:tabs>
      <w:spacing w:after="0" w:line="240" w:lineRule="auto"/>
    </w:pPr>
  </w:style>
  <w:style w:type="character" w:customStyle="1" w:styleId="FooterChar">
    <w:name w:val="Footer Char"/>
    <w:basedOn w:val="DefaultParagraphFont"/>
    <w:link w:val="Footer"/>
    <w:uiPriority w:val="99"/>
    <w:rsid w:val="0035359B"/>
  </w:style>
  <w:style w:type="paragraph" w:styleId="BalloonText">
    <w:name w:val="Balloon Text"/>
    <w:basedOn w:val="Normal"/>
    <w:link w:val="BalloonTextChar"/>
    <w:uiPriority w:val="99"/>
    <w:semiHidden/>
    <w:unhideWhenUsed/>
    <w:rsid w:val="00CF6EB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F6EB8"/>
    <w:rPr>
      <w:rFonts w:ascii="Tahoma" w:hAnsi="Tahoma" w:cs="Tahoma"/>
      <w:sz w:val="16"/>
      <w:szCs w:val="16"/>
    </w:rPr>
  </w:style>
  <w:style w:type="paragraph" w:styleId="BodyText">
    <w:name w:val="Body Text"/>
    <w:basedOn w:val="Normal"/>
    <w:link w:val="BodyTextChar"/>
    <w:rsid w:val="003D049A"/>
    <w:pPr>
      <w:spacing w:after="0" w:line="240" w:lineRule="auto"/>
    </w:pPr>
    <w:rPr>
      <w:rFonts w:ascii="Times New Roman" w:eastAsia="Times New Roman" w:hAnsi="Times New Roman"/>
      <w:b/>
      <w:sz w:val="24"/>
      <w:szCs w:val="20"/>
      <w:lang w:eastAsia="lv-LV"/>
    </w:rPr>
  </w:style>
  <w:style w:type="character" w:customStyle="1" w:styleId="BodyTextChar">
    <w:name w:val="Body Text Char"/>
    <w:link w:val="BodyText"/>
    <w:rsid w:val="003D049A"/>
    <w:rPr>
      <w:rFonts w:ascii="Times New Roman" w:eastAsia="Times New Roman" w:hAnsi="Times New Roman" w:cs="Times New Roman"/>
      <w:b/>
      <w:sz w:val="24"/>
      <w:szCs w:val="20"/>
      <w:lang w:eastAsia="lv-LV"/>
    </w:rPr>
  </w:style>
  <w:style w:type="table" w:styleId="TableGrid">
    <w:name w:val="Table Grid"/>
    <w:basedOn w:val="TableNormal"/>
    <w:uiPriority w:val="39"/>
    <w:rsid w:val="00C775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33B7"/>
    <w:pPr>
      <w:autoSpaceDE w:val="0"/>
      <w:autoSpaceDN w:val="0"/>
      <w:adjustRightInd w:val="0"/>
    </w:pPr>
    <w:rPr>
      <w:rFonts w:cs="Calibri"/>
      <w:color w:val="000000"/>
      <w:sz w:val="24"/>
      <w:szCs w:val="24"/>
    </w:rPr>
  </w:style>
  <w:style w:type="character" w:customStyle="1" w:styleId="apple-converted-space">
    <w:name w:val="apple-converted-space"/>
    <w:rsid w:val="00D164AE"/>
  </w:style>
  <w:style w:type="character" w:customStyle="1" w:styleId="tvhtml">
    <w:name w:val="tv_html"/>
    <w:rsid w:val="003D69C8"/>
  </w:style>
  <w:style w:type="character" w:styleId="Strong">
    <w:name w:val="Strong"/>
    <w:uiPriority w:val="22"/>
    <w:qFormat/>
    <w:rsid w:val="00DA4630"/>
    <w:rPr>
      <w:b/>
      <w:bCs/>
    </w:rPr>
  </w:style>
  <w:style w:type="character" w:styleId="Hyperlink">
    <w:name w:val="Hyperlink"/>
    <w:uiPriority w:val="99"/>
    <w:semiHidden/>
    <w:unhideWhenUsed/>
    <w:rsid w:val="00DA4630"/>
    <w:rPr>
      <w:color w:val="0000FF"/>
      <w:u w:val="single"/>
    </w:rPr>
  </w:style>
  <w:style w:type="character" w:styleId="FollowedHyperlink">
    <w:name w:val="FollowedHyperlink"/>
    <w:uiPriority w:val="99"/>
    <w:semiHidden/>
    <w:unhideWhenUsed/>
    <w:rsid w:val="00211AD3"/>
    <w:rPr>
      <w:color w:val="954F72"/>
      <w:u w:val="single"/>
    </w:rPr>
  </w:style>
  <w:style w:type="paragraph" w:styleId="EnvelopeReturn">
    <w:name w:val="envelope return"/>
    <w:basedOn w:val="Normal"/>
    <w:rsid w:val="004324E5"/>
    <w:pPr>
      <w:keepLines/>
      <w:widowControl w:val="0"/>
      <w:spacing w:before="600" w:after="0" w:line="240" w:lineRule="auto"/>
    </w:pPr>
    <w:rPr>
      <w:rFonts w:ascii="Times New Roman" w:eastAsia="Times New Roman" w:hAnsi="Times New Roman"/>
      <w:sz w:val="26"/>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5D574-7121-420D-A297-0C0E5E3A5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6428</Words>
  <Characters>3664</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Aleksejeva</dc:creator>
  <cp:lastModifiedBy>Inese Patmalniece</cp:lastModifiedBy>
  <cp:revision>4</cp:revision>
  <cp:lastPrinted>2017-06-15T13:51:00Z</cp:lastPrinted>
  <dcterms:created xsi:type="dcterms:W3CDTF">2020-07-07T12:42:00Z</dcterms:created>
  <dcterms:modified xsi:type="dcterms:W3CDTF">2024-04-12T11:26:00Z</dcterms:modified>
</cp:coreProperties>
</file>